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B20ECB" w14:textId="77777777" w:rsidR="000C4808" w:rsidRPr="00AE68D3" w:rsidRDefault="000C4808" w:rsidP="00FB1E02">
      <w:pPr>
        <w:spacing w:line="360" w:lineRule="auto"/>
        <w:jc w:val="both"/>
        <w:rPr>
          <w:rFonts w:asciiTheme="majorBidi" w:hAnsiTheme="majorBidi" w:cstheme="majorBidi"/>
          <w:sz w:val="28"/>
          <w:szCs w:val="28"/>
          <w:rtl/>
          <w:lang w:bidi="ar-IQ"/>
        </w:rPr>
      </w:pPr>
    </w:p>
    <w:p w14:paraId="6BEE39B7" w14:textId="4000079D" w:rsidR="000C4808" w:rsidRPr="00AE68D3" w:rsidRDefault="00BC0FC1" w:rsidP="00FB1E02">
      <w:pPr>
        <w:spacing w:line="360" w:lineRule="auto"/>
        <w:jc w:val="both"/>
        <w:rPr>
          <w:rFonts w:asciiTheme="majorBidi" w:hAnsiTheme="majorBidi" w:cstheme="majorBidi"/>
          <w:sz w:val="28"/>
          <w:szCs w:val="28"/>
          <w:rtl/>
          <w:lang w:bidi="ar-IQ"/>
        </w:rPr>
      </w:pPr>
      <w:r w:rsidRPr="00AE68D3">
        <w:rPr>
          <w:rFonts w:asciiTheme="majorBidi" w:hAnsiTheme="majorBidi" w:cstheme="majorBidi"/>
          <w:noProof/>
        </w:rPr>
        <mc:AlternateContent>
          <mc:Choice Requires="wps">
            <w:drawing>
              <wp:anchor distT="0" distB="0" distL="114300" distR="114300" simplePos="0" relativeHeight="251608064" behindDoc="0" locked="0" layoutInCell="1" allowOverlap="1" wp14:anchorId="06F4BC12" wp14:editId="5C30D94A">
                <wp:simplePos x="0" y="0"/>
                <wp:positionH relativeFrom="margin">
                  <wp:align>right</wp:align>
                </wp:positionH>
                <wp:positionV relativeFrom="paragraph">
                  <wp:posOffset>800735</wp:posOffset>
                </wp:positionV>
                <wp:extent cx="5737860" cy="26670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5737860" cy="2667000"/>
                        </a:xfrm>
                        <a:prstGeom prst="rect">
                          <a:avLst/>
                        </a:prstGeom>
                        <a:noFill/>
                        <a:ln>
                          <a:noFill/>
                        </a:ln>
                      </wps:spPr>
                      <wps:txbx>
                        <w:txbxContent>
                          <w:p w14:paraId="7E4750B2" w14:textId="4EC32FB4" w:rsidR="001557E0" w:rsidRPr="000C4808" w:rsidRDefault="001557E0" w:rsidP="000C4808">
                            <w:pPr>
                              <w:jc w:val="center"/>
                              <w:rPr>
                                <w:rFonts w:asciiTheme="majorBidi" w:hAnsiTheme="majorBidi" w:cstheme="majorBidi"/>
                                <w:b/>
                                <w:bCs/>
                                <w:color w:val="000000" w:themeColor="text1"/>
                                <w:sz w:val="72"/>
                                <w:szCs w:val="72"/>
                                <w:rtl/>
                                <w:lang w:bidi="ar-IQ"/>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0C4808">
                              <w:rPr>
                                <w:rFonts w:asciiTheme="majorBidi" w:hAnsiTheme="majorBidi" w:cstheme="majorBidi" w:hint="cs"/>
                                <w:b/>
                                <w:bCs/>
                                <w:color w:val="000000" w:themeColor="text1"/>
                                <w:sz w:val="72"/>
                                <w:szCs w:val="72"/>
                                <w:rtl/>
                                <w:lang w:bidi="ar-IQ"/>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تقرير التقييم الذاتي لقسم </w:t>
                            </w:r>
                            <w:r w:rsidR="00AE68D3">
                              <w:rPr>
                                <w:rFonts w:asciiTheme="majorBidi" w:hAnsiTheme="majorBidi" w:cstheme="majorBidi" w:hint="cs"/>
                                <w:b/>
                                <w:bCs/>
                                <w:color w:val="000000" w:themeColor="text1"/>
                                <w:sz w:val="72"/>
                                <w:szCs w:val="72"/>
                                <w:rtl/>
                                <w:lang w:bidi="ar-IQ"/>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المحاسبة</w:t>
                            </w:r>
                          </w:p>
                          <w:p w14:paraId="10EFC8C8" w14:textId="6F0ABBDD" w:rsidR="001557E0" w:rsidRDefault="001D5D08" w:rsidP="000C4808">
                            <w:pPr>
                              <w:jc w:val="center"/>
                              <w:rPr>
                                <w:rFonts w:asciiTheme="majorBidi" w:hAnsiTheme="majorBidi" w:cstheme="majorBidi"/>
                                <w:b/>
                                <w:bCs/>
                                <w:color w:val="000000" w:themeColor="text1"/>
                                <w:sz w:val="72"/>
                                <w:szCs w:val="72"/>
                                <w:rtl/>
                                <w:lang w:bidi="ar-IQ"/>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rFonts w:asciiTheme="majorBidi" w:hAnsiTheme="majorBidi" w:cstheme="majorBidi" w:hint="cs"/>
                                <w:b/>
                                <w:bCs/>
                                <w:color w:val="000000" w:themeColor="text1"/>
                                <w:sz w:val="72"/>
                                <w:szCs w:val="72"/>
                                <w:rtl/>
                                <w:lang w:bidi="ar-IQ"/>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للعام الدراسي 2024-2025</w:t>
                            </w:r>
                          </w:p>
                          <w:p w14:paraId="09D6004E" w14:textId="523978D7" w:rsidR="00BC0FC1" w:rsidRPr="000C4808" w:rsidRDefault="00BC0FC1" w:rsidP="000C4808">
                            <w:pPr>
                              <w:jc w:val="center"/>
                              <w:rPr>
                                <w:rFonts w:asciiTheme="majorBidi" w:hAnsiTheme="majorBidi" w:cstheme="majorBidi"/>
                                <w:b/>
                                <w:bCs/>
                                <w:color w:val="000000" w:themeColor="text1"/>
                                <w:sz w:val="72"/>
                                <w:szCs w:val="72"/>
                                <w:lang w:bidi="ar-IQ"/>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rFonts w:asciiTheme="majorBidi" w:hAnsiTheme="majorBidi" w:cstheme="majorBidi" w:hint="cs"/>
                                <w:b/>
                                <w:bCs/>
                                <w:color w:val="000000" w:themeColor="text1"/>
                                <w:sz w:val="72"/>
                                <w:szCs w:val="72"/>
                                <w:rtl/>
                                <w:lang w:bidi="ar-IQ"/>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جامعة الصفوة</w:t>
                            </w:r>
                            <w:r>
                              <w:rPr>
                                <w:noProof/>
                              </w:rPr>
                              <w:drawing>
                                <wp:inline distT="0" distB="0" distL="0" distR="0" wp14:anchorId="01DDB63D" wp14:editId="4CEE2B6E">
                                  <wp:extent cx="982980" cy="929640"/>
                                  <wp:effectExtent l="0" t="0" r="7620" b="3810"/>
                                  <wp:docPr id="4" name="Picture 4" descr="‪جامعة الصفوة - AlSafwa University | Karba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جامعة الصفوة - AlSafwa University | Karbal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82980" cy="92964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F4BC12" id="_x0000_t202" coordsize="21600,21600" o:spt="202" path="m,l,21600r21600,l21600,xe">
                <v:stroke joinstyle="miter"/>
                <v:path gradientshapeok="t" o:connecttype="rect"/>
              </v:shapetype>
              <v:shape id="Text Box 1" o:spid="_x0000_s1026" type="#_x0000_t202" style="position:absolute;left:0;text-align:left;margin-left:400.6pt;margin-top:63.05pt;width:451.8pt;height:210pt;z-index:2516080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" filled="f" stroked="f">
                <v:textbox>
                  <w:txbxContent>
                    <w:p w14:paraId="7E4750B2" w14:textId="4EC32FB4" w:rsidR="001557E0" w:rsidRPr="000C4808" w:rsidRDefault="001557E0" w:rsidP="000C4808">
                      <w:pPr>
                        <w:jc w:val="center"/>
                        <w:rPr>
                          <w:rFonts w:asciiTheme="majorBidi" w:hAnsiTheme="majorBidi" w:cstheme="majorBidi"/>
                          <w:b/>
                          <w:bCs/>
                          <w:color w:val="000000" w:themeColor="text1"/>
                          <w:sz w:val="72"/>
                          <w:szCs w:val="72"/>
                          <w:rtl/>
                          <w:lang w:bidi="ar-IQ"/>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0C4808">
                        <w:rPr>
                          <w:rFonts w:asciiTheme="majorBidi" w:hAnsiTheme="majorBidi" w:cstheme="majorBidi" w:hint="cs"/>
                          <w:b/>
                          <w:bCs/>
                          <w:color w:val="000000" w:themeColor="text1"/>
                          <w:sz w:val="72"/>
                          <w:szCs w:val="72"/>
                          <w:rtl/>
                          <w:lang w:bidi="ar-IQ"/>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تقرير التقييم الذاتي لقسم </w:t>
                      </w:r>
                      <w:r w:rsidR="00AE68D3">
                        <w:rPr>
                          <w:rFonts w:asciiTheme="majorBidi" w:hAnsiTheme="majorBidi" w:cstheme="majorBidi" w:hint="cs"/>
                          <w:b/>
                          <w:bCs/>
                          <w:color w:val="000000" w:themeColor="text1"/>
                          <w:sz w:val="72"/>
                          <w:szCs w:val="72"/>
                          <w:rtl/>
                          <w:lang w:bidi="ar-IQ"/>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المحاسبة</w:t>
                      </w:r>
                    </w:p>
                    <w:p w14:paraId="10EFC8C8" w14:textId="6F0ABBDD" w:rsidR="001557E0" w:rsidRDefault="001D5D08" w:rsidP="000C4808">
                      <w:pPr>
                        <w:jc w:val="center"/>
                        <w:rPr>
                          <w:rFonts w:asciiTheme="majorBidi" w:hAnsiTheme="majorBidi" w:cstheme="majorBidi"/>
                          <w:b/>
                          <w:bCs/>
                          <w:color w:val="000000" w:themeColor="text1"/>
                          <w:sz w:val="72"/>
                          <w:szCs w:val="72"/>
                          <w:rtl/>
                          <w:lang w:bidi="ar-IQ"/>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rFonts w:asciiTheme="majorBidi" w:hAnsiTheme="majorBidi" w:cstheme="majorBidi" w:hint="cs"/>
                          <w:b/>
                          <w:bCs/>
                          <w:color w:val="000000" w:themeColor="text1"/>
                          <w:sz w:val="72"/>
                          <w:szCs w:val="72"/>
                          <w:rtl/>
                          <w:lang w:bidi="ar-IQ"/>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للعام الدراسي 2024-2025</w:t>
                      </w:r>
                    </w:p>
                    <w:p w14:paraId="09D6004E" w14:textId="523978D7" w:rsidR="00BC0FC1" w:rsidRPr="000C4808" w:rsidRDefault="00BC0FC1" w:rsidP="000C4808">
                      <w:pPr>
                        <w:jc w:val="center"/>
                        <w:rPr>
                          <w:rFonts w:asciiTheme="majorBidi" w:hAnsiTheme="majorBidi" w:cstheme="majorBidi"/>
                          <w:b/>
                          <w:bCs/>
                          <w:color w:val="000000" w:themeColor="text1"/>
                          <w:sz w:val="72"/>
                          <w:szCs w:val="72"/>
                          <w:lang w:bidi="ar-IQ"/>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rFonts w:asciiTheme="majorBidi" w:hAnsiTheme="majorBidi" w:cstheme="majorBidi" w:hint="cs"/>
                          <w:b/>
                          <w:bCs/>
                          <w:color w:val="000000" w:themeColor="text1"/>
                          <w:sz w:val="72"/>
                          <w:szCs w:val="72"/>
                          <w:rtl/>
                          <w:lang w:bidi="ar-IQ"/>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جامعة الصف</w:t>
                      </w:r>
                      <w:bookmarkStart w:id="1" w:name="_GoBack"/>
                      <w:bookmarkEnd w:id="1"/>
                      <w:r>
                        <w:rPr>
                          <w:rFonts w:asciiTheme="majorBidi" w:hAnsiTheme="majorBidi" w:cstheme="majorBidi" w:hint="cs"/>
                          <w:b/>
                          <w:bCs/>
                          <w:color w:val="000000" w:themeColor="text1"/>
                          <w:sz w:val="72"/>
                          <w:szCs w:val="72"/>
                          <w:rtl/>
                          <w:lang w:bidi="ar-IQ"/>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وة</w:t>
                      </w:r>
                      <w:r>
                        <w:rPr>
                          <w:noProof/>
                        </w:rPr>
                        <w:drawing>
                          <wp:inline distT="0" distB="0" distL="0" distR="0" wp14:anchorId="01DDB63D" wp14:editId="4CEE2B6E">
                            <wp:extent cx="982980" cy="929640"/>
                            <wp:effectExtent l="0" t="0" r="7620" b="3810"/>
                            <wp:docPr id="4" name="Picture 4" descr="‪جامعة الصفوة - AlSafwa University | Karba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جامعة الصفوة - AlSafwa University | Karbal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82980" cy="929640"/>
                                    </a:xfrm>
                                    <a:prstGeom prst="rect">
                                      <a:avLst/>
                                    </a:prstGeom>
                                    <a:noFill/>
                                    <a:ln>
                                      <a:noFill/>
                                    </a:ln>
                                  </pic:spPr>
                                </pic:pic>
                              </a:graphicData>
                            </a:graphic>
                          </wp:inline>
                        </w:drawing>
                      </w:r>
                    </w:p>
                  </w:txbxContent>
                </v:textbox>
                <w10:wrap type="square" anchorx="margin"/>
              </v:shape>
            </w:pict>
          </mc:Fallback>
        </mc:AlternateContent>
      </w:r>
    </w:p>
    <w:p w14:paraId="1DE87942" w14:textId="5BF70946" w:rsidR="00140514" w:rsidRPr="00AE68D3" w:rsidRDefault="00342AE0" w:rsidP="00342AE0">
      <w:pPr>
        <w:spacing w:line="360" w:lineRule="auto"/>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 xml:space="preserve">                              </w:t>
      </w:r>
      <w:r w:rsidR="00485917" w:rsidRPr="00AE68D3">
        <w:rPr>
          <w:rFonts w:asciiTheme="majorBidi" w:hAnsiTheme="majorBidi" w:cstheme="majorBidi"/>
          <w:b/>
          <w:bCs/>
          <w:sz w:val="28"/>
          <w:szCs w:val="28"/>
          <w:rtl/>
          <w:lang w:bidi="ar-IQ"/>
        </w:rPr>
        <w:t>لجنة الاعداد</w:t>
      </w:r>
      <w:r>
        <w:rPr>
          <w:rFonts w:asciiTheme="majorBidi" w:hAnsiTheme="majorBidi" w:cstheme="majorBidi" w:hint="cs"/>
          <w:b/>
          <w:bCs/>
          <w:sz w:val="28"/>
          <w:szCs w:val="28"/>
          <w:rtl/>
          <w:lang w:bidi="ar-IQ"/>
        </w:rPr>
        <w:t xml:space="preserve">                                        لجنة المراجعة  </w:t>
      </w:r>
    </w:p>
    <w:tbl>
      <w:tblPr>
        <w:tblStyle w:val="TableGrid"/>
        <w:bidiVisual/>
        <w:tblW w:w="9642" w:type="dxa"/>
        <w:tblInd w:w="-5" w:type="dxa"/>
        <w:tblLook w:val="04A0" w:firstRow="1" w:lastRow="0" w:firstColumn="1" w:lastColumn="0" w:noHBand="0" w:noVBand="1"/>
      </w:tblPr>
      <w:tblGrid>
        <w:gridCol w:w="1058"/>
        <w:gridCol w:w="2977"/>
        <w:gridCol w:w="1507"/>
        <w:gridCol w:w="2120"/>
        <w:gridCol w:w="1980"/>
      </w:tblGrid>
      <w:tr w:rsidR="00342AE0" w:rsidRPr="00AE68D3" w14:paraId="1972FDC7" w14:textId="55C5AA42" w:rsidTr="00342AE0">
        <w:tc>
          <w:tcPr>
            <w:tcW w:w="1058" w:type="dxa"/>
            <w:shd w:val="clear" w:color="auto" w:fill="C7BEEF" w:themeFill="accent3" w:themeFillTint="66"/>
          </w:tcPr>
          <w:p w14:paraId="7A808807" w14:textId="77777777" w:rsidR="00342AE0" w:rsidRPr="00AE68D3" w:rsidRDefault="00342AE0" w:rsidP="00042A5A">
            <w:pPr>
              <w:spacing w:line="360" w:lineRule="auto"/>
              <w:jc w:val="center"/>
              <w:rPr>
                <w:rFonts w:asciiTheme="majorBidi" w:hAnsiTheme="majorBidi" w:cstheme="majorBidi"/>
                <w:b/>
                <w:bCs/>
                <w:sz w:val="28"/>
                <w:szCs w:val="28"/>
                <w:rtl/>
                <w:lang w:bidi="ar-IQ"/>
              </w:rPr>
            </w:pPr>
            <w:r w:rsidRPr="00AE68D3">
              <w:rPr>
                <w:rFonts w:asciiTheme="majorBidi" w:hAnsiTheme="majorBidi" w:cstheme="majorBidi"/>
                <w:b/>
                <w:bCs/>
                <w:sz w:val="28"/>
                <w:szCs w:val="28"/>
                <w:rtl/>
                <w:lang w:bidi="ar-IQ"/>
              </w:rPr>
              <w:t>ت</w:t>
            </w:r>
          </w:p>
        </w:tc>
        <w:tc>
          <w:tcPr>
            <w:tcW w:w="2977" w:type="dxa"/>
            <w:shd w:val="clear" w:color="auto" w:fill="C7BEEF" w:themeFill="accent3" w:themeFillTint="66"/>
          </w:tcPr>
          <w:p w14:paraId="2FEF7772" w14:textId="77777777" w:rsidR="00342AE0" w:rsidRPr="00AE68D3" w:rsidRDefault="00342AE0" w:rsidP="00042A5A">
            <w:pPr>
              <w:spacing w:line="360" w:lineRule="auto"/>
              <w:jc w:val="center"/>
              <w:rPr>
                <w:rFonts w:asciiTheme="majorBidi" w:hAnsiTheme="majorBidi" w:cstheme="majorBidi"/>
                <w:b/>
                <w:bCs/>
                <w:sz w:val="28"/>
                <w:szCs w:val="28"/>
                <w:rtl/>
                <w:lang w:bidi="ar-IQ"/>
              </w:rPr>
            </w:pPr>
            <w:r w:rsidRPr="00AE68D3">
              <w:rPr>
                <w:rFonts w:asciiTheme="majorBidi" w:hAnsiTheme="majorBidi" w:cstheme="majorBidi"/>
                <w:b/>
                <w:bCs/>
                <w:sz w:val="28"/>
                <w:szCs w:val="28"/>
                <w:rtl/>
                <w:lang w:bidi="ar-IQ"/>
              </w:rPr>
              <w:t>الاسم واللقب</w:t>
            </w:r>
          </w:p>
        </w:tc>
        <w:tc>
          <w:tcPr>
            <w:tcW w:w="1507" w:type="dxa"/>
            <w:shd w:val="clear" w:color="auto" w:fill="C7BEEF" w:themeFill="accent3" w:themeFillTint="66"/>
          </w:tcPr>
          <w:p w14:paraId="10C6107B" w14:textId="77777777" w:rsidR="00342AE0" w:rsidRPr="00AE68D3" w:rsidRDefault="00342AE0" w:rsidP="00042A5A">
            <w:pPr>
              <w:spacing w:line="360" w:lineRule="auto"/>
              <w:jc w:val="center"/>
              <w:rPr>
                <w:rFonts w:asciiTheme="majorBidi" w:hAnsiTheme="majorBidi" w:cstheme="majorBidi"/>
                <w:b/>
                <w:bCs/>
                <w:sz w:val="28"/>
                <w:szCs w:val="28"/>
                <w:rtl/>
                <w:lang w:bidi="ar-IQ"/>
              </w:rPr>
            </w:pPr>
            <w:r w:rsidRPr="00AE68D3">
              <w:rPr>
                <w:rFonts w:asciiTheme="majorBidi" w:hAnsiTheme="majorBidi" w:cstheme="majorBidi"/>
                <w:b/>
                <w:bCs/>
                <w:sz w:val="28"/>
                <w:szCs w:val="28"/>
                <w:rtl/>
                <w:lang w:bidi="ar-IQ"/>
              </w:rPr>
              <w:t>الصفة</w:t>
            </w:r>
          </w:p>
        </w:tc>
        <w:tc>
          <w:tcPr>
            <w:tcW w:w="2120" w:type="dxa"/>
            <w:shd w:val="clear" w:color="auto" w:fill="C7BEEF" w:themeFill="accent3" w:themeFillTint="66"/>
          </w:tcPr>
          <w:p w14:paraId="3CE71365" w14:textId="120CEA43" w:rsidR="00342AE0" w:rsidRPr="00AE68D3" w:rsidRDefault="00342AE0" w:rsidP="00042A5A">
            <w:pPr>
              <w:spacing w:line="360" w:lineRule="auto"/>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الاسم واللقب</w:t>
            </w:r>
          </w:p>
        </w:tc>
        <w:tc>
          <w:tcPr>
            <w:tcW w:w="1980" w:type="dxa"/>
            <w:shd w:val="clear" w:color="auto" w:fill="C7BEEF" w:themeFill="accent3" w:themeFillTint="66"/>
          </w:tcPr>
          <w:p w14:paraId="1B21770D" w14:textId="72002B97" w:rsidR="00342AE0" w:rsidRPr="00AE68D3" w:rsidRDefault="00342AE0" w:rsidP="00042A5A">
            <w:pPr>
              <w:spacing w:line="360" w:lineRule="auto"/>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الصفة</w:t>
            </w:r>
          </w:p>
        </w:tc>
      </w:tr>
      <w:tr w:rsidR="00342AE0" w:rsidRPr="00AE68D3" w14:paraId="5B9CE770" w14:textId="6DE0F5BA" w:rsidTr="00342AE0">
        <w:tc>
          <w:tcPr>
            <w:tcW w:w="1058" w:type="dxa"/>
            <w:shd w:val="clear" w:color="auto" w:fill="DDE5F7" w:themeFill="accent6" w:themeFillTint="33"/>
          </w:tcPr>
          <w:p w14:paraId="6B7E6C85" w14:textId="77777777" w:rsidR="00342AE0" w:rsidRPr="00AE68D3" w:rsidRDefault="00342AE0" w:rsidP="00042A5A">
            <w:pPr>
              <w:pStyle w:val="ListParagraph"/>
              <w:numPr>
                <w:ilvl w:val="0"/>
                <w:numId w:val="13"/>
              </w:numPr>
              <w:spacing w:line="360" w:lineRule="auto"/>
              <w:jc w:val="both"/>
              <w:rPr>
                <w:rFonts w:asciiTheme="majorBidi" w:hAnsiTheme="majorBidi" w:cstheme="majorBidi"/>
                <w:b/>
                <w:bCs/>
                <w:sz w:val="28"/>
                <w:szCs w:val="28"/>
                <w:rtl/>
                <w:lang w:bidi="ar-IQ"/>
              </w:rPr>
            </w:pPr>
          </w:p>
        </w:tc>
        <w:tc>
          <w:tcPr>
            <w:tcW w:w="2977" w:type="dxa"/>
          </w:tcPr>
          <w:p w14:paraId="6C16111E" w14:textId="0A30D00D" w:rsidR="00342AE0" w:rsidRPr="00AE68D3" w:rsidRDefault="00342AE0" w:rsidP="00FB1E02">
            <w:pPr>
              <w:spacing w:line="360" w:lineRule="auto"/>
              <w:jc w:val="both"/>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م.م بلاسم محمد</w:t>
            </w:r>
            <w:r w:rsidR="005C3221">
              <w:rPr>
                <w:rFonts w:asciiTheme="majorBidi" w:hAnsiTheme="majorBidi" w:cstheme="majorBidi" w:hint="cs"/>
                <w:b/>
                <w:bCs/>
                <w:sz w:val="28"/>
                <w:szCs w:val="28"/>
                <w:rtl/>
                <w:lang w:bidi="ar-IQ"/>
              </w:rPr>
              <w:t xml:space="preserve"> ابراهيم</w:t>
            </w:r>
          </w:p>
        </w:tc>
        <w:tc>
          <w:tcPr>
            <w:tcW w:w="1507" w:type="dxa"/>
          </w:tcPr>
          <w:p w14:paraId="259B8DD5" w14:textId="77777777" w:rsidR="00342AE0" w:rsidRPr="00AE68D3" w:rsidRDefault="00342AE0" w:rsidP="00FB1E02">
            <w:pPr>
              <w:spacing w:line="360" w:lineRule="auto"/>
              <w:jc w:val="both"/>
              <w:rPr>
                <w:rFonts w:asciiTheme="majorBidi" w:hAnsiTheme="majorBidi" w:cstheme="majorBidi"/>
                <w:b/>
                <w:bCs/>
                <w:sz w:val="28"/>
                <w:szCs w:val="28"/>
                <w:rtl/>
                <w:lang w:bidi="ar-IQ"/>
              </w:rPr>
            </w:pPr>
            <w:r w:rsidRPr="00AE68D3">
              <w:rPr>
                <w:rFonts w:asciiTheme="majorBidi" w:hAnsiTheme="majorBidi" w:cstheme="majorBidi"/>
                <w:b/>
                <w:bCs/>
                <w:sz w:val="28"/>
                <w:szCs w:val="28"/>
                <w:rtl/>
                <w:lang w:bidi="ar-IQ"/>
              </w:rPr>
              <w:t>رئيسا</w:t>
            </w:r>
          </w:p>
        </w:tc>
        <w:tc>
          <w:tcPr>
            <w:tcW w:w="2120" w:type="dxa"/>
          </w:tcPr>
          <w:p w14:paraId="33034BC3" w14:textId="66EEAFFC" w:rsidR="00342AE0" w:rsidRPr="00AE68D3" w:rsidRDefault="00342AE0" w:rsidP="00FB1E02">
            <w:pPr>
              <w:spacing w:line="360" w:lineRule="auto"/>
              <w:jc w:val="both"/>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م.م ساهرة جاسب</w:t>
            </w:r>
          </w:p>
        </w:tc>
        <w:tc>
          <w:tcPr>
            <w:tcW w:w="1980" w:type="dxa"/>
          </w:tcPr>
          <w:p w14:paraId="6A3FCFC3" w14:textId="7880CF6A" w:rsidR="00342AE0" w:rsidRPr="00AE68D3" w:rsidRDefault="00342AE0" w:rsidP="00FB1E02">
            <w:pPr>
              <w:spacing w:line="360" w:lineRule="auto"/>
              <w:jc w:val="both"/>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 xml:space="preserve">        عضوا</w:t>
            </w:r>
          </w:p>
        </w:tc>
      </w:tr>
      <w:tr w:rsidR="00342AE0" w:rsidRPr="00AE68D3" w14:paraId="59C8A23E" w14:textId="2D125AF6" w:rsidTr="00342AE0">
        <w:tc>
          <w:tcPr>
            <w:tcW w:w="1058" w:type="dxa"/>
            <w:shd w:val="clear" w:color="auto" w:fill="DDE5F7" w:themeFill="accent6" w:themeFillTint="33"/>
          </w:tcPr>
          <w:p w14:paraId="2D67A355" w14:textId="77777777" w:rsidR="00342AE0" w:rsidRPr="00AE68D3" w:rsidRDefault="00342AE0" w:rsidP="00042A5A">
            <w:pPr>
              <w:pStyle w:val="ListParagraph"/>
              <w:numPr>
                <w:ilvl w:val="0"/>
                <w:numId w:val="13"/>
              </w:numPr>
              <w:spacing w:line="360" w:lineRule="auto"/>
              <w:jc w:val="both"/>
              <w:rPr>
                <w:rFonts w:asciiTheme="majorBidi" w:hAnsiTheme="majorBidi" w:cstheme="majorBidi"/>
                <w:b/>
                <w:bCs/>
                <w:sz w:val="28"/>
                <w:szCs w:val="28"/>
                <w:rtl/>
                <w:lang w:bidi="ar-IQ"/>
              </w:rPr>
            </w:pPr>
          </w:p>
        </w:tc>
        <w:tc>
          <w:tcPr>
            <w:tcW w:w="2977" w:type="dxa"/>
          </w:tcPr>
          <w:p w14:paraId="7BF1C014" w14:textId="6B281DE3" w:rsidR="00342AE0" w:rsidRPr="00AE68D3" w:rsidRDefault="00342AE0" w:rsidP="00FB1E02">
            <w:pPr>
              <w:spacing w:line="360" w:lineRule="auto"/>
              <w:jc w:val="both"/>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أ.م.د بدر محمد علوان</w:t>
            </w:r>
          </w:p>
        </w:tc>
        <w:tc>
          <w:tcPr>
            <w:tcW w:w="1507" w:type="dxa"/>
          </w:tcPr>
          <w:p w14:paraId="0462B50F" w14:textId="3762A389" w:rsidR="00342AE0" w:rsidRPr="00AE68D3" w:rsidRDefault="00342AE0" w:rsidP="00FB1E02">
            <w:pPr>
              <w:spacing w:line="360" w:lineRule="auto"/>
              <w:jc w:val="both"/>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عضوا</w:t>
            </w:r>
          </w:p>
        </w:tc>
        <w:tc>
          <w:tcPr>
            <w:tcW w:w="2120" w:type="dxa"/>
          </w:tcPr>
          <w:p w14:paraId="2586DA9F" w14:textId="69BBD787" w:rsidR="00342AE0" w:rsidRDefault="00342AE0" w:rsidP="00FB1E02">
            <w:pPr>
              <w:spacing w:line="360" w:lineRule="auto"/>
              <w:jc w:val="both"/>
              <w:rPr>
                <w:rFonts w:asciiTheme="majorBidi" w:hAnsiTheme="majorBidi" w:cstheme="majorBidi" w:hint="cs"/>
                <w:b/>
                <w:bCs/>
                <w:sz w:val="28"/>
                <w:szCs w:val="28"/>
                <w:rtl/>
                <w:lang w:bidi="ar-IQ"/>
              </w:rPr>
            </w:pPr>
            <w:r>
              <w:rPr>
                <w:rFonts w:asciiTheme="majorBidi" w:hAnsiTheme="majorBidi" w:cstheme="majorBidi" w:hint="cs"/>
                <w:b/>
                <w:bCs/>
                <w:sz w:val="28"/>
                <w:szCs w:val="28"/>
                <w:rtl/>
                <w:lang w:bidi="ar-IQ"/>
              </w:rPr>
              <w:t xml:space="preserve">م.م علي خليل </w:t>
            </w:r>
          </w:p>
        </w:tc>
        <w:tc>
          <w:tcPr>
            <w:tcW w:w="1980" w:type="dxa"/>
          </w:tcPr>
          <w:p w14:paraId="34385128" w14:textId="1571933B" w:rsidR="00342AE0" w:rsidRDefault="00342AE0" w:rsidP="00342AE0">
            <w:pPr>
              <w:spacing w:line="360" w:lineRule="auto"/>
              <w:jc w:val="center"/>
              <w:rPr>
                <w:rFonts w:asciiTheme="majorBidi" w:hAnsiTheme="majorBidi" w:cstheme="majorBidi" w:hint="cs"/>
                <w:b/>
                <w:bCs/>
                <w:sz w:val="28"/>
                <w:szCs w:val="28"/>
                <w:rtl/>
                <w:lang w:bidi="ar-IQ"/>
              </w:rPr>
            </w:pPr>
            <w:r>
              <w:rPr>
                <w:rFonts w:asciiTheme="majorBidi" w:hAnsiTheme="majorBidi" w:cstheme="majorBidi" w:hint="cs"/>
                <w:b/>
                <w:bCs/>
                <w:sz w:val="28"/>
                <w:szCs w:val="28"/>
                <w:rtl/>
                <w:lang w:bidi="ar-IQ"/>
              </w:rPr>
              <w:t>عضوا</w:t>
            </w:r>
          </w:p>
        </w:tc>
      </w:tr>
      <w:tr w:rsidR="00342AE0" w:rsidRPr="00AE68D3" w14:paraId="3D6D0E91" w14:textId="6F8E3170" w:rsidTr="00342AE0">
        <w:tc>
          <w:tcPr>
            <w:tcW w:w="1058" w:type="dxa"/>
            <w:shd w:val="clear" w:color="auto" w:fill="DDE5F7" w:themeFill="accent6" w:themeFillTint="33"/>
          </w:tcPr>
          <w:p w14:paraId="0104FB4B" w14:textId="77777777" w:rsidR="00342AE0" w:rsidRPr="00AE68D3" w:rsidRDefault="00342AE0" w:rsidP="00042A5A">
            <w:pPr>
              <w:pStyle w:val="ListParagraph"/>
              <w:numPr>
                <w:ilvl w:val="0"/>
                <w:numId w:val="13"/>
              </w:numPr>
              <w:spacing w:line="360" w:lineRule="auto"/>
              <w:jc w:val="both"/>
              <w:rPr>
                <w:rFonts w:asciiTheme="majorBidi" w:hAnsiTheme="majorBidi" w:cstheme="majorBidi"/>
                <w:b/>
                <w:bCs/>
                <w:sz w:val="28"/>
                <w:szCs w:val="28"/>
                <w:rtl/>
                <w:lang w:bidi="ar-IQ"/>
              </w:rPr>
            </w:pPr>
          </w:p>
        </w:tc>
        <w:tc>
          <w:tcPr>
            <w:tcW w:w="2977" w:type="dxa"/>
          </w:tcPr>
          <w:p w14:paraId="37292CC3" w14:textId="2CD38075" w:rsidR="00342AE0" w:rsidRPr="00AE68D3" w:rsidRDefault="00342AE0" w:rsidP="00FB1E02">
            <w:pPr>
              <w:spacing w:line="360" w:lineRule="auto"/>
              <w:jc w:val="both"/>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م.م علياء عبد الجليل دلي</w:t>
            </w:r>
          </w:p>
        </w:tc>
        <w:tc>
          <w:tcPr>
            <w:tcW w:w="1507" w:type="dxa"/>
          </w:tcPr>
          <w:p w14:paraId="41A6F761" w14:textId="77777777" w:rsidR="00342AE0" w:rsidRPr="00AE68D3" w:rsidRDefault="00342AE0" w:rsidP="00FB1E02">
            <w:pPr>
              <w:spacing w:line="360" w:lineRule="auto"/>
              <w:jc w:val="both"/>
              <w:rPr>
                <w:rFonts w:asciiTheme="majorBidi" w:hAnsiTheme="majorBidi" w:cstheme="majorBidi"/>
                <w:b/>
                <w:bCs/>
                <w:sz w:val="28"/>
                <w:szCs w:val="28"/>
                <w:rtl/>
                <w:lang w:bidi="ar-IQ"/>
              </w:rPr>
            </w:pPr>
            <w:r w:rsidRPr="00AE68D3">
              <w:rPr>
                <w:rFonts w:asciiTheme="majorBidi" w:hAnsiTheme="majorBidi" w:cstheme="majorBidi"/>
                <w:b/>
                <w:bCs/>
                <w:sz w:val="28"/>
                <w:szCs w:val="28"/>
                <w:rtl/>
                <w:lang w:bidi="ar-IQ"/>
              </w:rPr>
              <w:t>عضوا</w:t>
            </w:r>
          </w:p>
        </w:tc>
        <w:tc>
          <w:tcPr>
            <w:tcW w:w="2120" w:type="dxa"/>
          </w:tcPr>
          <w:p w14:paraId="13F81421" w14:textId="1720774F" w:rsidR="00342AE0" w:rsidRPr="00AE68D3" w:rsidRDefault="00342AE0" w:rsidP="00FB1E02">
            <w:pPr>
              <w:spacing w:line="360" w:lineRule="auto"/>
              <w:jc w:val="both"/>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 xml:space="preserve">م.م مهند عباس </w:t>
            </w:r>
          </w:p>
        </w:tc>
        <w:tc>
          <w:tcPr>
            <w:tcW w:w="1980" w:type="dxa"/>
          </w:tcPr>
          <w:p w14:paraId="3D0B8196" w14:textId="56AF9890" w:rsidR="00342AE0" w:rsidRPr="00AE68D3" w:rsidRDefault="00342AE0" w:rsidP="00342AE0">
            <w:pPr>
              <w:spacing w:line="360" w:lineRule="auto"/>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عضوا</w:t>
            </w:r>
          </w:p>
        </w:tc>
      </w:tr>
      <w:tr w:rsidR="00342AE0" w:rsidRPr="00AE68D3" w14:paraId="7DF5C3A4" w14:textId="7D77208B" w:rsidTr="00342AE0">
        <w:tc>
          <w:tcPr>
            <w:tcW w:w="1058" w:type="dxa"/>
            <w:shd w:val="clear" w:color="auto" w:fill="DDE5F7" w:themeFill="accent6" w:themeFillTint="33"/>
          </w:tcPr>
          <w:p w14:paraId="1BD4B1B6" w14:textId="77777777" w:rsidR="00342AE0" w:rsidRPr="00AE68D3" w:rsidRDefault="00342AE0" w:rsidP="00042A5A">
            <w:pPr>
              <w:pStyle w:val="ListParagraph"/>
              <w:numPr>
                <w:ilvl w:val="0"/>
                <w:numId w:val="13"/>
              </w:numPr>
              <w:spacing w:line="360" w:lineRule="auto"/>
              <w:jc w:val="both"/>
              <w:rPr>
                <w:rFonts w:asciiTheme="majorBidi" w:hAnsiTheme="majorBidi" w:cstheme="majorBidi"/>
                <w:b/>
                <w:bCs/>
                <w:sz w:val="28"/>
                <w:szCs w:val="28"/>
                <w:rtl/>
                <w:lang w:bidi="ar-IQ"/>
              </w:rPr>
            </w:pPr>
          </w:p>
        </w:tc>
        <w:tc>
          <w:tcPr>
            <w:tcW w:w="2977" w:type="dxa"/>
          </w:tcPr>
          <w:p w14:paraId="49B24F36" w14:textId="77D9F7FF" w:rsidR="00342AE0" w:rsidRPr="00AE68D3" w:rsidRDefault="00342AE0" w:rsidP="00FB1E02">
            <w:pPr>
              <w:spacing w:line="360" w:lineRule="auto"/>
              <w:jc w:val="both"/>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م.م زهراء حبيب محمد</w:t>
            </w:r>
          </w:p>
        </w:tc>
        <w:tc>
          <w:tcPr>
            <w:tcW w:w="1507" w:type="dxa"/>
          </w:tcPr>
          <w:p w14:paraId="58959804" w14:textId="77777777" w:rsidR="00342AE0" w:rsidRPr="00AE68D3" w:rsidRDefault="00342AE0" w:rsidP="00FB1E02">
            <w:pPr>
              <w:spacing w:line="360" w:lineRule="auto"/>
              <w:jc w:val="both"/>
              <w:rPr>
                <w:rFonts w:asciiTheme="majorBidi" w:hAnsiTheme="majorBidi" w:cstheme="majorBidi"/>
                <w:b/>
                <w:bCs/>
                <w:sz w:val="28"/>
                <w:szCs w:val="28"/>
                <w:rtl/>
                <w:lang w:bidi="ar-IQ"/>
              </w:rPr>
            </w:pPr>
            <w:r w:rsidRPr="00AE68D3">
              <w:rPr>
                <w:rFonts w:asciiTheme="majorBidi" w:hAnsiTheme="majorBidi" w:cstheme="majorBidi"/>
                <w:b/>
                <w:bCs/>
                <w:sz w:val="28"/>
                <w:szCs w:val="28"/>
                <w:rtl/>
                <w:lang w:bidi="ar-IQ"/>
              </w:rPr>
              <w:t>عضوا</w:t>
            </w:r>
          </w:p>
        </w:tc>
        <w:tc>
          <w:tcPr>
            <w:tcW w:w="2120" w:type="dxa"/>
          </w:tcPr>
          <w:p w14:paraId="52B90790" w14:textId="21C7879B" w:rsidR="00342AE0" w:rsidRPr="00AE68D3" w:rsidRDefault="00342AE0" w:rsidP="00FB1E02">
            <w:pPr>
              <w:spacing w:line="360" w:lineRule="auto"/>
              <w:jc w:val="both"/>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 xml:space="preserve">م.م وهاب مهدي </w:t>
            </w:r>
          </w:p>
        </w:tc>
        <w:tc>
          <w:tcPr>
            <w:tcW w:w="1980" w:type="dxa"/>
          </w:tcPr>
          <w:p w14:paraId="5E287885" w14:textId="460DB74B" w:rsidR="00342AE0" w:rsidRPr="00AE68D3" w:rsidRDefault="00342AE0" w:rsidP="00342AE0">
            <w:pPr>
              <w:spacing w:line="360" w:lineRule="auto"/>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عضوا</w:t>
            </w:r>
          </w:p>
        </w:tc>
      </w:tr>
      <w:tr w:rsidR="00342AE0" w:rsidRPr="00AE68D3" w14:paraId="3D2828BE" w14:textId="51A46241" w:rsidTr="00342AE0">
        <w:tc>
          <w:tcPr>
            <w:tcW w:w="1058" w:type="dxa"/>
            <w:shd w:val="clear" w:color="auto" w:fill="DDE5F7" w:themeFill="accent6" w:themeFillTint="33"/>
          </w:tcPr>
          <w:p w14:paraId="585F63E3" w14:textId="77777777" w:rsidR="00342AE0" w:rsidRPr="00AE68D3" w:rsidRDefault="00342AE0" w:rsidP="00042A5A">
            <w:pPr>
              <w:pStyle w:val="ListParagraph"/>
              <w:numPr>
                <w:ilvl w:val="0"/>
                <w:numId w:val="13"/>
              </w:numPr>
              <w:spacing w:line="360" w:lineRule="auto"/>
              <w:jc w:val="both"/>
              <w:rPr>
                <w:rFonts w:asciiTheme="majorBidi" w:hAnsiTheme="majorBidi" w:cstheme="majorBidi"/>
                <w:b/>
                <w:bCs/>
                <w:sz w:val="28"/>
                <w:szCs w:val="28"/>
                <w:rtl/>
                <w:lang w:bidi="ar-IQ"/>
              </w:rPr>
            </w:pPr>
          </w:p>
        </w:tc>
        <w:tc>
          <w:tcPr>
            <w:tcW w:w="2977" w:type="dxa"/>
          </w:tcPr>
          <w:p w14:paraId="5E87D84D" w14:textId="78A93610" w:rsidR="00342AE0" w:rsidRPr="00AE68D3" w:rsidRDefault="00342AE0" w:rsidP="00FB1E02">
            <w:pPr>
              <w:spacing w:line="360" w:lineRule="auto"/>
              <w:jc w:val="both"/>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م.م حسين كريم</w:t>
            </w:r>
          </w:p>
        </w:tc>
        <w:tc>
          <w:tcPr>
            <w:tcW w:w="1507" w:type="dxa"/>
          </w:tcPr>
          <w:p w14:paraId="1C81DDD6" w14:textId="5E891824" w:rsidR="00342AE0" w:rsidRPr="00AE68D3" w:rsidRDefault="00342AE0" w:rsidP="00FB1E02">
            <w:pPr>
              <w:spacing w:line="360" w:lineRule="auto"/>
              <w:jc w:val="both"/>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عضوا</w:t>
            </w:r>
          </w:p>
        </w:tc>
        <w:tc>
          <w:tcPr>
            <w:tcW w:w="2120" w:type="dxa"/>
          </w:tcPr>
          <w:p w14:paraId="5837CBE7" w14:textId="51784971" w:rsidR="00342AE0" w:rsidRDefault="00342AE0" w:rsidP="00FB1E02">
            <w:pPr>
              <w:spacing w:line="360" w:lineRule="auto"/>
              <w:jc w:val="both"/>
              <w:rPr>
                <w:rFonts w:asciiTheme="majorBidi" w:hAnsiTheme="majorBidi" w:cstheme="majorBidi" w:hint="cs"/>
                <w:b/>
                <w:bCs/>
                <w:sz w:val="28"/>
                <w:szCs w:val="28"/>
                <w:rtl/>
                <w:lang w:bidi="ar-IQ"/>
              </w:rPr>
            </w:pPr>
            <w:r>
              <w:rPr>
                <w:rFonts w:asciiTheme="majorBidi" w:hAnsiTheme="majorBidi" w:cstheme="majorBidi" w:hint="cs"/>
                <w:b/>
                <w:bCs/>
                <w:sz w:val="28"/>
                <w:szCs w:val="28"/>
                <w:rtl/>
                <w:lang w:bidi="ar-IQ"/>
              </w:rPr>
              <w:t>م.د حوراء زكي حميد</w:t>
            </w:r>
          </w:p>
        </w:tc>
        <w:tc>
          <w:tcPr>
            <w:tcW w:w="1980" w:type="dxa"/>
          </w:tcPr>
          <w:p w14:paraId="2A5A2C95" w14:textId="4C3B5C59" w:rsidR="00342AE0" w:rsidRDefault="00342AE0" w:rsidP="00342AE0">
            <w:pPr>
              <w:spacing w:line="360" w:lineRule="auto"/>
              <w:jc w:val="center"/>
              <w:rPr>
                <w:rFonts w:asciiTheme="majorBidi" w:hAnsiTheme="majorBidi" w:cstheme="majorBidi" w:hint="cs"/>
                <w:b/>
                <w:bCs/>
                <w:sz w:val="28"/>
                <w:szCs w:val="28"/>
                <w:rtl/>
                <w:lang w:bidi="ar-IQ"/>
              </w:rPr>
            </w:pPr>
            <w:r>
              <w:rPr>
                <w:rFonts w:asciiTheme="majorBidi" w:hAnsiTheme="majorBidi" w:cstheme="majorBidi" w:hint="cs"/>
                <w:b/>
                <w:bCs/>
                <w:sz w:val="28"/>
                <w:szCs w:val="28"/>
                <w:rtl/>
                <w:lang w:bidi="ar-IQ"/>
              </w:rPr>
              <w:t>عضوا</w:t>
            </w:r>
          </w:p>
        </w:tc>
      </w:tr>
      <w:tr w:rsidR="00342AE0" w:rsidRPr="00AE68D3" w14:paraId="2E21D9E4" w14:textId="606D2938" w:rsidTr="00342AE0">
        <w:tc>
          <w:tcPr>
            <w:tcW w:w="1058" w:type="dxa"/>
            <w:shd w:val="clear" w:color="auto" w:fill="DDE5F7" w:themeFill="accent6" w:themeFillTint="33"/>
          </w:tcPr>
          <w:p w14:paraId="37C3D5E0" w14:textId="77777777" w:rsidR="00342AE0" w:rsidRPr="00AE68D3" w:rsidRDefault="00342AE0" w:rsidP="00042A5A">
            <w:pPr>
              <w:pStyle w:val="ListParagraph"/>
              <w:numPr>
                <w:ilvl w:val="0"/>
                <w:numId w:val="13"/>
              </w:numPr>
              <w:spacing w:line="360" w:lineRule="auto"/>
              <w:jc w:val="both"/>
              <w:rPr>
                <w:rFonts w:asciiTheme="majorBidi" w:hAnsiTheme="majorBidi" w:cstheme="majorBidi"/>
                <w:b/>
                <w:bCs/>
                <w:sz w:val="28"/>
                <w:szCs w:val="28"/>
                <w:rtl/>
                <w:lang w:bidi="ar-IQ"/>
              </w:rPr>
            </w:pPr>
          </w:p>
        </w:tc>
        <w:tc>
          <w:tcPr>
            <w:tcW w:w="2977" w:type="dxa"/>
          </w:tcPr>
          <w:p w14:paraId="6EF0B715" w14:textId="4F36D0F9" w:rsidR="00342AE0" w:rsidRDefault="00342AE0" w:rsidP="00FB1E02">
            <w:pPr>
              <w:spacing w:line="360" w:lineRule="auto"/>
              <w:jc w:val="both"/>
              <w:rPr>
                <w:rFonts w:asciiTheme="majorBidi" w:hAnsiTheme="majorBidi" w:cstheme="majorBidi" w:hint="cs"/>
                <w:b/>
                <w:bCs/>
                <w:sz w:val="28"/>
                <w:szCs w:val="28"/>
                <w:rtl/>
                <w:lang w:bidi="ar-IQ"/>
              </w:rPr>
            </w:pPr>
            <w:r>
              <w:rPr>
                <w:rFonts w:asciiTheme="majorBidi" w:hAnsiTheme="majorBidi" w:cstheme="majorBidi" w:hint="cs"/>
                <w:b/>
                <w:bCs/>
                <w:sz w:val="28"/>
                <w:szCs w:val="28"/>
                <w:rtl/>
                <w:lang w:bidi="ar-IQ"/>
              </w:rPr>
              <w:t>م.م اوس عادل</w:t>
            </w:r>
          </w:p>
        </w:tc>
        <w:tc>
          <w:tcPr>
            <w:tcW w:w="1507" w:type="dxa"/>
          </w:tcPr>
          <w:p w14:paraId="23AC9020" w14:textId="30A57AA2" w:rsidR="00342AE0" w:rsidRDefault="00342AE0" w:rsidP="00FB1E02">
            <w:pPr>
              <w:spacing w:line="360" w:lineRule="auto"/>
              <w:jc w:val="both"/>
              <w:rPr>
                <w:rFonts w:asciiTheme="majorBidi" w:hAnsiTheme="majorBidi" w:cstheme="majorBidi" w:hint="cs"/>
                <w:b/>
                <w:bCs/>
                <w:sz w:val="28"/>
                <w:szCs w:val="28"/>
                <w:rtl/>
                <w:lang w:bidi="ar-IQ"/>
              </w:rPr>
            </w:pPr>
            <w:r>
              <w:rPr>
                <w:rFonts w:asciiTheme="majorBidi" w:hAnsiTheme="majorBidi" w:cstheme="majorBidi" w:hint="cs"/>
                <w:b/>
                <w:bCs/>
                <w:sz w:val="28"/>
                <w:szCs w:val="28"/>
                <w:rtl/>
                <w:lang w:bidi="ar-IQ"/>
              </w:rPr>
              <w:t>عضوا</w:t>
            </w:r>
          </w:p>
        </w:tc>
        <w:tc>
          <w:tcPr>
            <w:tcW w:w="2120" w:type="dxa"/>
          </w:tcPr>
          <w:p w14:paraId="6FD0ECE1" w14:textId="5968CD60" w:rsidR="00342AE0" w:rsidRDefault="00342AE0" w:rsidP="00FB1E02">
            <w:pPr>
              <w:spacing w:line="360" w:lineRule="auto"/>
              <w:jc w:val="both"/>
              <w:rPr>
                <w:rFonts w:asciiTheme="majorBidi" w:hAnsiTheme="majorBidi" w:cstheme="majorBidi" w:hint="cs"/>
                <w:b/>
                <w:bCs/>
                <w:sz w:val="28"/>
                <w:szCs w:val="28"/>
                <w:rtl/>
                <w:lang w:bidi="ar-IQ"/>
              </w:rPr>
            </w:pPr>
            <w:r>
              <w:rPr>
                <w:rFonts w:asciiTheme="majorBidi" w:hAnsiTheme="majorBidi" w:cstheme="majorBidi" w:hint="cs"/>
                <w:b/>
                <w:bCs/>
                <w:sz w:val="28"/>
                <w:szCs w:val="28"/>
                <w:rtl/>
                <w:lang w:bidi="ar-IQ"/>
              </w:rPr>
              <w:t>م.م اروى صفاء هادي</w:t>
            </w:r>
          </w:p>
        </w:tc>
        <w:tc>
          <w:tcPr>
            <w:tcW w:w="1980" w:type="dxa"/>
          </w:tcPr>
          <w:p w14:paraId="56D3220F" w14:textId="56C8E637" w:rsidR="00342AE0" w:rsidRDefault="00342AE0" w:rsidP="00342AE0">
            <w:pPr>
              <w:spacing w:line="360" w:lineRule="auto"/>
              <w:jc w:val="center"/>
              <w:rPr>
                <w:rFonts w:asciiTheme="majorBidi" w:hAnsiTheme="majorBidi" w:cstheme="majorBidi" w:hint="cs"/>
                <w:b/>
                <w:bCs/>
                <w:sz w:val="28"/>
                <w:szCs w:val="28"/>
                <w:rtl/>
                <w:lang w:bidi="ar-IQ"/>
              </w:rPr>
            </w:pPr>
            <w:r>
              <w:rPr>
                <w:rFonts w:asciiTheme="majorBidi" w:hAnsiTheme="majorBidi" w:cstheme="majorBidi" w:hint="cs"/>
                <w:b/>
                <w:bCs/>
                <w:sz w:val="28"/>
                <w:szCs w:val="28"/>
                <w:rtl/>
                <w:lang w:bidi="ar-IQ"/>
              </w:rPr>
              <w:t>عضوا</w:t>
            </w:r>
          </w:p>
        </w:tc>
      </w:tr>
      <w:tr w:rsidR="00342AE0" w:rsidRPr="00AE68D3" w14:paraId="726B9819" w14:textId="7CCE75AF" w:rsidTr="00342AE0">
        <w:tc>
          <w:tcPr>
            <w:tcW w:w="1058" w:type="dxa"/>
            <w:shd w:val="clear" w:color="auto" w:fill="DDE5F7" w:themeFill="accent6" w:themeFillTint="33"/>
          </w:tcPr>
          <w:p w14:paraId="7A0BFB2D" w14:textId="77777777" w:rsidR="00342AE0" w:rsidRPr="00AE68D3" w:rsidRDefault="00342AE0" w:rsidP="00042A5A">
            <w:pPr>
              <w:pStyle w:val="ListParagraph"/>
              <w:numPr>
                <w:ilvl w:val="0"/>
                <w:numId w:val="13"/>
              </w:numPr>
              <w:spacing w:line="360" w:lineRule="auto"/>
              <w:jc w:val="both"/>
              <w:rPr>
                <w:rFonts w:asciiTheme="majorBidi" w:hAnsiTheme="majorBidi" w:cstheme="majorBidi"/>
                <w:b/>
                <w:bCs/>
                <w:sz w:val="28"/>
                <w:szCs w:val="28"/>
                <w:rtl/>
                <w:lang w:bidi="ar-IQ"/>
              </w:rPr>
            </w:pPr>
          </w:p>
        </w:tc>
        <w:tc>
          <w:tcPr>
            <w:tcW w:w="2977" w:type="dxa"/>
          </w:tcPr>
          <w:p w14:paraId="38AFF56B" w14:textId="5D032573" w:rsidR="00342AE0" w:rsidRDefault="00342AE0" w:rsidP="00FB1E02">
            <w:pPr>
              <w:spacing w:line="360" w:lineRule="auto"/>
              <w:jc w:val="both"/>
              <w:rPr>
                <w:rFonts w:asciiTheme="majorBidi" w:hAnsiTheme="majorBidi" w:cstheme="majorBidi" w:hint="cs"/>
                <w:b/>
                <w:bCs/>
                <w:sz w:val="28"/>
                <w:szCs w:val="28"/>
                <w:rtl/>
                <w:lang w:bidi="ar-IQ"/>
              </w:rPr>
            </w:pPr>
            <w:r>
              <w:rPr>
                <w:rFonts w:asciiTheme="majorBidi" w:hAnsiTheme="majorBidi" w:cstheme="majorBidi" w:hint="cs"/>
                <w:b/>
                <w:bCs/>
                <w:sz w:val="28"/>
                <w:szCs w:val="28"/>
                <w:rtl/>
                <w:lang w:bidi="ar-IQ"/>
              </w:rPr>
              <w:t>وسام  حسين مهدي</w:t>
            </w:r>
          </w:p>
        </w:tc>
        <w:tc>
          <w:tcPr>
            <w:tcW w:w="1507" w:type="dxa"/>
          </w:tcPr>
          <w:p w14:paraId="5166DE51" w14:textId="57E78205" w:rsidR="00342AE0" w:rsidRPr="00AE68D3" w:rsidRDefault="00342AE0" w:rsidP="00FB1E02">
            <w:pPr>
              <w:spacing w:line="360" w:lineRule="auto"/>
              <w:jc w:val="both"/>
              <w:rPr>
                <w:rFonts w:asciiTheme="majorBidi" w:hAnsiTheme="majorBidi" w:cstheme="majorBidi"/>
                <w:b/>
                <w:bCs/>
                <w:sz w:val="28"/>
                <w:szCs w:val="28"/>
                <w:rtl/>
                <w:lang w:bidi="ar-IQ"/>
              </w:rPr>
            </w:pPr>
            <w:r w:rsidRPr="00AE68D3">
              <w:rPr>
                <w:rFonts w:asciiTheme="majorBidi" w:hAnsiTheme="majorBidi" w:cstheme="majorBidi"/>
                <w:b/>
                <w:bCs/>
                <w:sz w:val="28"/>
                <w:szCs w:val="28"/>
                <w:rtl/>
                <w:lang w:bidi="ar-IQ"/>
              </w:rPr>
              <w:t>عضوا</w:t>
            </w:r>
          </w:p>
        </w:tc>
        <w:tc>
          <w:tcPr>
            <w:tcW w:w="2120" w:type="dxa"/>
          </w:tcPr>
          <w:p w14:paraId="070EBC82" w14:textId="3361EF0A" w:rsidR="00342AE0" w:rsidRPr="00AE68D3" w:rsidRDefault="005C3221" w:rsidP="00FB1E02">
            <w:pPr>
              <w:spacing w:line="360" w:lineRule="auto"/>
              <w:jc w:val="both"/>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م.م فائزة عماد حسن</w:t>
            </w:r>
          </w:p>
        </w:tc>
        <w:tc>
          <w:tcPr>
            <w:tcW w:w="1980" w:type="dxa"/>
          </w:tcPr>
          <w:p w14:paraId="1785AB6B" w14:textId="400C9D31" w:rsidR="00342AE0" w:rsidRPr="00AE68D3" w:rsidRDefault="005C3221" w:rsidP="005C3221">
            <w:pPr>
              <w:spacing w:line="360" w:lineRule="auto"/>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عضوا</w:t>
            </w:r>
          </w:p>
        </w:tc>
      </w:tr>
    </w:tbl>
    <w:p w14:paraId="645AA4F3" w14:textId="4573605D" w:rsidR="001D5D08" w:rsidRDefault="001D5D08" w:rsidP="00FB1E02">
      <w:pPr>
        <w:spacing w:line="360" w:lineRule="auto"/>
        <w:jc w:val="both"/>
        <w:rPr>
          <w:rFonts w:asciiTheme="majorBidi" w:hAnsiTheme="majorBidi" w:cstheme="majorBidi"/>
          <w:b/>
          <w:bCs/>
          <w:sz w:val="28"/>
          <w:szCs w:val="28"/>
          <w:rtl/>
          <w:lang w:bidi="ar-IQ"/>
        </w:rPr>
      </w:pPr>
    </w:p>
    <w:p w14:paraId="3AC02A79" w14:textId="6B8BA4A9" w:rsidR="000C4808" w:rsidRPr="00AE68D3" w:rsidRDefault="000C4808" w:rsidP="00FB1E02">
      <w:pPr>
        <w:spacing w:line="360" w:lineRule="auto"/>
        <w:jc w:val="both"/>
        <w:rPr>
          <w:rFonts w:asciiTheme="majorBidi" w:hAnsiTheme="majorBidi" w:cstheme="majorBidi"/>
          <w:b/>
          <w:bCs/>
          <w:sz w:val="28"/>
          <w:szCs w:val="28"/>
          <w:rtl/>
          <w:lang w:bidi="ar-IQ"/>
        </w:rPr>
      </w:pPr>
      <w:r w:rsidRPr="00AE68D3">
        <w:rPr>
          <w:rFonts w:asciiTheme="majorBidi" w:hAnsiTheme="majorBidi" w:cstheme="majorBidi"/>
          <w:b/>
          <w:bCs/>
          <w:sz w:val="28"/>
          <w:szCs w:val="28"/>
          <w:rtl/>
          <w:lang w:bidi="ar-IQ"/>
        </w:rPr>
        <w:t>مصادقة رئيس القسم</w:t>
      </w:r>
      <w:r w:rsidR="001D5D08">
        <w:rPr>
          <w:rFonts w:asciiTheme="majorBidi" w:hAnsiTheme="majorBidi" w:cstheme="majorBidi" w:hint="cs"/>
          <w:b/>
          <w:bCs/>
          <w:sz w:val="28"/>
          <w:szCs w:val="28"/>
          <w:rtl/>
          <w:lang w:bidi="ar-IQ"/>
        </w:rPr>
        <w:t xml:space="preserve">                                                             مصادقة اللجنة العلمية</w:t>
      </w:r>
    </w:p>
    <w:p w14:paraId="792A430A" w14:textId="77777777" w:rsidR="00FB1E02" w:rsidRPr="00AE68D3" w:rsidRDefault="00FB1E02" w:rsidP="00FB1E02">
      <w:pPr>
        <w:spacing w:line="360" w:lineRule="auto"/>
        <w:jc w:val="both"/>
        <w:rPr>
          <w:rFonts w:asciiTheme="majorBidi" w:hAnsiTheme="majorBidi" w:cstheme="majorBidi"/>
          <w:b/>
          <w:bCs/>
          <w:sz w:val="28"/>
          <w:szCs w:val="28"/>
          <w:rtl/>
          <w:lang w:bidi="ar-IQ"/>
        </w:rPr>
      </w:pPr>
    </w:p>
    <w:p w14:paraId="6613A264" w14:textId="0C42D45A" w:rsidR="00042A5A" w:rsidRPr="00AE68D3" w:rsidRDefault="001D5D08" w:rsidP="001D5D08">
      <w:pPr>
        <w:spacing w:line="360" w:lineRule="auto"/>
        <w:jc w:val="both"/>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 xml:space="preserve">                                                 </w:t>
      </w:r>
    </w:p>
    <w:p w14:paraId="1A49BEC8" w14:textId="77777777" w:rsidR="00334416" w:rsidRPr="00AE68D3" w:rsidRDefault="00334416" w:rsidP="00FB1E02">
      <w:pPr>
        <w:spacing w:line="360" w:lineRule="auto"/>
        <w:jc w:val="both"/>
        <w:rPr>
          <w:rFonts w:asciiTheme="majorBidi" w:hAnsiTheme="majorBidi" w:cstheme="majorBidi"/>
          <w:b/>
          <w:bCs/>
          <w:sz w:val="32"/>
          <w:szCs w:val="32"/>
          <w:u w:val="single"/>
          <w:rtl/>
          <w:lang w:bidi="ar-IQ"/>
        </w:rPr>
      </w:pPr>
      <w:r w:rsidRPr="00AE68D3">
        <w:rPr>
          <w:rFonts w:asciiTheme="majorBidi" w:hAnsiTheme="majorBidi" w:cstheme="majorBidi"/>
          <w:b/>
          <w:bCs/>
          <w:sz w:val="32"/>
          <w:szCs w:val="32"/>
          <w:u w:val="single"/>
          <w:rtl/>
          <w:lang w:bidi="ar-IQ"/>
        </w:rPr>
        <w:lastRenderedPageBreak/>
        <w:t xml:space="preserve">المقدمة </w:t>
      </w:r>
    </w:p>
    <w:p w14:paraId="1A28BA14" w14:textId="382C62BE" w:rsidR="00334416" w:rsidRPr="00AE68D3" w:rsidRDefault="00334416" w:rsidP="001D5D08">
      <w:pPr>
        <w:spacing w:line="360" w:lineRule="auto"/>
        <w:jc w:val="both"/>
        <w:rPr>
          <w:rFonts w:asciiTheme="majorBidi" w:hAnsiTheme="majorBidi" w:cstheme="majorBidi"/>
          <w:sz w:val="28"/>
          <w:szCs w:val="28"/>
          <w:rtl/>
          <w:lang w:bidi="ar-IQ"/>
        </w:rPr>
      </w:pPr>
      <w:r w:rsidRPr="00AE68D3">
        <w:rPr>
          <w:rFonts w:asciiTheme="majorBidi" w:hAnsiTheme="majorBidi" w:cstheme="majorBidi"/>
          <w:sz w:val="28"/>
          <w:szCs w:val="28"/>
          <w:rtl/>
          <w:lang w:bidi="ar-IQ"/>
        </w:rPr>
        <w:t xml:space="preserve">تأسس قسم </w:t>
      </w:r>
      <w:r w:rsidR="00AE68D3" w:rsidRPr="00AE68D3">
        <w:rPr>
          <w:rFonts w:asciiTheme="majorBidi" w:hAnsiTheme="majorBidi" w:cstheme="majorBidi"/>
          <w:sz w:val="28"/>
          <w:szCs w:val="28"/>
          <w:rtl/>
          <w:lang w:bidi="ar-IQ"/>
        </w:rPr>
        <w:t>المحاسبة</w:t>
      </w:r>
      <w:r w:rsidRPr="00AE68D3">
        <w:rPr>
          <w:rFonts w:asciiTheme="majorBidi" w:hAnsiTheme="majorBidi" w:cstheme="majorBidi"/>
          <w:sz w:val="28"/>
          <w:szCs w:val="28"/>
          <w:rtl/>
          <w:lang w:bidi="ar-IQ"/>
        </w:rPr>
        <w:t xml:space="preserve"> في عام </w:t>
      </w:r>
      <w:r w:rsidR="00AE68D3" w:rsidRPr="00AE68D3">
        <w:rPr>
          <w:rFonts w:asciiTheme="majorBidi" w:hAnsiTheme="majorBidi" w:cstheme="majorBidi"/>
          <w:sz w:val="28"/>
          <w:szCs w:val="28"/>
          <w:rtl/>
          <w:lang w:bidi="ar-IQ"/>
        </w:rPr>
        <w:t xml:space="preserve">(       </w:t>
      </w:r>
      <w:r w:rsidR="001D5D08">
        <w:rPr>
          <w:rFonts w:asciiTheme="majorBidi" w:hAnsiTheme="majorBidi" w:cstheme="majorBidi" w:hint="cs"/>
          <w:sz w:val="28"/>
          <w:szCs w:val="28"/>
          <w:rtl/>
          <w:lang w:bidi="ar-IQ"/>
        </w:rPr>
        <w:t>20</w:t>
      </w:r>
      <w:r w:rsidR="007A01B7">
        <w:rPr>
          <w:rFonts w:asciiTheme="majorBidi" w:hAnsiTheme="majorBidi" w:cstheme="majorBidi" w:hint="cs"/>
          <w:sz w:val="28"/>
          <w:szCs w:val="28"/>
          <w:rtl/>
          <w:lang w:bidi="ar-IQ"/>
        </w:rPr>
        <w:t>20-2021</w:t>
      </w:r>
      <w:r w:rsidR="00AE68D3" w:rsidRPr="00AE68D3">
        <w:rPr>
          <w:rFonts w:asciiTheme="majorBidi" w:hAnsiTheme="majorBidi" w:cstheme="majorBidi"/>
          <w:sz w:val="28"/>
          <w:szCs w:val="28"/>
          <w:rtl/>
          <w:lang w:bidi="ar-IQ"/>
        </w:rPr>
        <w:t xml:space="preserve">         )</w:t>
      </w:r>
      <w:r w:rsidRPr="00AE68D3">
        <w:rPr>
          <w:rFonts w:asciiTheme="majorBidi" w:hAnsiTheme="majorBidi" w:cstheme="majorBidi"/>
          <w:sz w:val="28"/>
          <w:szCs w:val="28"/>
          <w:rtl/>
          <w:lang w:bidi="ar-IQ"/>
        </w:rPr>
        <w:t xml:space="preserve">  ويضم اربعة مراحل للدراستين الصباحية والمسائية . علما ان الدفعة الاولى تخرجت عام</w:t>
      </w:r>
      <w:r w:rsidR="00AE68D3" w:rsidRPr="00AE68D3">
        <w:rPr>
          <w:rFonts w:asciiTheme="majorBidi" w:hAnsiTheme="majorBidi" w:cstheme="majorBidi"/>
          <w:sz w:val="28"/>
          <w:szCs w:val="28"/>
          <w:rtl/>
          <w:lang w:bidi="ar-IQ"/>
        </w:rPr>
        <w:t xml:space="preserve"> (     </w:t>
      </w:r>
      <w:r w:rsidR="001D5D08">
        <w:rPr>
          <w:rFonts w:asciiTheme="majorBidi" w:hAnsiTheme="majorBidi" w:cstheme="majorBidi" w:hint="cs"/>
          <w:sz w:val="28"/>
          <w:szCs w:val="28"/>
          <w:rtl/>
          <w:lang w:bidi="ar-IQ"/>
        </w:rPr>
        <w:t>2023-2024</w:t>
      </w:r>
      <w:r w:rsidR="00AE68D3" w:rsidRPr="00AE68D3">
        <w:rPr>
          <w:rFonts w:asciiTheme="majorBidi" w:hAnsiTheme="majorBidi" w:cstheme="majorBidi"/>
          <w:sz w:val="28"/>
          <w:szCs w:val="28"/>
          <w:rtl/>
          <w:lang w:bidi="ar-IQ"/>
        </w:rPr>
        <w:t xml:space="preserve">         )</w:t>
      </w:r>
      <w:r w:rsidRPr="00AE68D3">
        <w:rPr>
          <w:rFonts w:asciiTheme="majorBidi" w:hAnsiTheme="majorBidi" w:cstheme="majorBidi"/>
          <w:sz w:val="28"/>
          <w:szCs w:val="28"/>
          <w:rtl/>
          <w:lang w:bidi="ar-IQ"/>
        </w:rPr>
        <w:t>. وتم تطبيق عدة انظمة دراسية النظام الفصلي</w:t>
      </w:r>
      <w:r w:rsidR="001D5D08">
        <w:rPr>
          <w:rFonts w:asciiTheme="majorBidi" w:hAnsiTheme="majorBidi" w:cstheme="majorBidi" w:hint="cs"/>
          <w:sz w:val="28"/>
          <w:szCs w:val="28"/>
          <w:rtl/>
          <w:lang w:bidi="ar-IQ"/>
        </w:rPr>
        <w:t xml:space="preserve"> ونظام بولونيا</w:t>
      </w:r>
      <w:r w:rsidRPr="00AE68D3">
        <w:rPr>
          <w:rFonts w:asciiTheme="majorBidi" w:hAnsiTheme="majorBidi" w:cstheme="majorBidi"/>
          <w:sz w:val="28"/>
          <w:szCs w:val="28"/>
          <w:rtl/>
          <w:lang w:bidi="ar-IQ"/>
        </w:rPr>
        <w:t xml:space="preserve"> . وحاليا يتم تطبيق النظام الفصلي في الدراسة اذ تقسم السنة الدراسية الواحدة الى فصلين دراسيين ، اذ تحتسب درجة السعي للطالب 50% و 50% لامتحان نهاية الفصل الدراسي وكل فصل دراسي يتضمن مواد اساسية وثانوية وعملية . اما مدة الدراسة في القسم اربع سنوات اذ تنتهي بمنح البكالوريوس في </w:t>
      </w:r>
      <w:r w:rsidR="00A67B61">
        <w:rPr>
          <w:rFonts w:asciiTheme="majorBidi" w:hAnsiTheme="majorBidi" w:cstheme="majorBidi"/>
          <w:sz w:val="28"/>
          <w:szCs w:val="28"/>
          <w:rtl/>
          <w:lang w:bidi="ar-IQ"/>
        </w:rPr>
        <w:t>المحاسبة</w:t>
      </w:r>
      <w:r w:rsidRPr="00AE68D3">
        <w:rPr>
          <w:rFonts w:asciiTheme="majorBidi" w:hAnsiTheme="majorBidi" w:cstheme="majorBidi"/>
          <w:sz w:val="28"/>
          <w:szCs w:val="28"/>
          <w:rtl/>
          <w:lang w:bidi="ar-IQ"/>
        </w:rPr>
        <w:t>.</w:t>
      </w:r>
    </w:p>
    <w:p w14:paraId="27774651" w14:textId="77777777" w:rsidR="00814731" w:rsidRPr="00AE68D3" w:rsidRDefault="00814731" w:rsidP="00FB1E02">
      <w:pPr>
        <w:spacing w:line="360" w:lineRule="auto"/>
        <w:jc w:val="both"/>
        <w:rPr>
          <w:rFonts w:asciiTheme="majorBidi" w:hAnsiTheme="majorBidi" w:cstheme="majorBidi"/>
          <w:sz w:val="28"/>
          <w:szCs w:val="28"/>
          <w:rtl/>
          <w:lang w:bidi="ar-IQ"/>
        </w:rPr>
      </w:pPr>
    </w:p>
    <w:p w14:paraId="25D15BFB" w14:textId="1E5AE180" w:rsidR="00814731" w:rsidRPr="00AE68D3" w:rsidRDefault="00814731" w:rsidP="00FB1E02">
      <w:pPr>
        <w:spacing w:line="360" w:lineRule="auto"/>
        <w:jc w:val="center"/>
        <w:rPr>
          <w:rFonts w:asciiTheme="majorBidi" w:hAnsiTheme="majorBidi" w:cstheme="majorBidi"/>
          <w:b/>
          <w:bCs/>
          <w:sz w:val="32"/>
          <w:szCs w:val="32"/>
          <w:rtl/>
          <w:lang w:bidi="ar-IQ"/>
        </w:rPr>
      </w:pPr>
      <w:r w:rsidRPr="001D5D08">
        <w:rPr>
          <w:rFonts w:asciiTheme="majorBidi" w:hAnsiTheme="majorBidi" w:cstheme="majorBidi"/>
          <w:b/>
          <w:bCs/>
          <w:sz w:val="32"/>
          <w:szCs w:val="32"/>
          <w:rtl/>
          <w:lang w:bidi="ar-IQ"/>
        </w:rPr>
        <w:t xml:space="preserve">واقع قسم </w:t>
      </w:r>
      <w:r w:rsidR="00AE68D3" w:rsidRPr="001D5D08">
        <w:rPr>
          <w:rFonts w:asciiTheme="majorBidi" w:hAnsiTheme="majorBidi" w:cstheme="majorBidi"/>
          <w:b/>
          <w:bCs/>
          <w:sz w:val="32"/>
          <w:szCs w:val="32"/>
          <w:rtl/>
          <w:lang w:bidi="ar-IQ"/>
        </w:rPr>
        <w:t>المحاسبة</w:t>
      </w:r>
      <w:r w:rsidR="00597FF6" w:rsidRPr="001D5D08">
        <w:rPr>
          <w:rFonts w:asciiTheme="majorBidi" w:hAnsiTheme="majorBidi" w:cstheme="majorBidi"/>
          <w:b/>
          <w:bCs/>
          <w:sz w:val="32"/>
          <w:szCs w:val="32"/>
          <w:rtl/>
          <w:lang w:bidi="ar-IQ"/>
        </w:rPr>
        <w:t xml:space="preserve"> وفق معايير الاعتماد المؤسسي</w:t>
      </w:r>
      <w:r w:rsidR="0027462D" w:rsidRPr="001D5D08">
        <w:rPr>
          <w:rFonts w:asciiTheme="majorBidi" w:hAnsiTheme="majorBidi" w:cstheme="majorBidi"/>
          <w:b/>
          <w:bCs/>
          <w:sz w:val="32"/>
          <w:szCs w:val="32"/>
          <w:rtl/>
          <w:lang w:bidi="ar-IQ"/>
        </w:rPr>
        <w:t xml:space="preserve"> الوطنية</w:t>
      </w:r>
    </w:p>
    <w:p w14:paraId="6BC27BC1" w14:textId="2F4DE0C3" w:rsidR="00620DE5" w:rsidRPr="00AE68D3" w:rsidRDefault="00620DE5" w:rsidP="001D5D08">
      <w:pPr>
        <w:pStyle w:val="ListParagraph"/>
        <w:spacing w:line="360" w:lineRule="auto"/>
        <w:jc w:val="center"/>
        <w:rPr>
          <w:rFonts w:asciiTheme="majorBidi" w:hAnsiTheme="majorBidi" w:cstheme="majorBidi"/>
          <w:b/>
          <w:bCs/>
          <w:sz w:val="28"/>
          <w:szCs w:val="28"/>
          <w:rtl/>
          <w:lang w:bidi="ar-IQ"/>
        </w:rPr>
      </w:pPr>
      <w:r w:rsidRPr="00AE68D3">
        <w:rPr>
          <w:rFonts w:asciiTheme="majorBidi" w:hAnsiTheme="majorBidi" w:cstheme="majorBidi"/>
          <w:b/>
          <w:bCs/>
          <w:sz w:val="28"/>
          <w:szCs w:val="28"/>
          <w:rtl/>
          <w:lang w:bidi="ar-IQ"/>
        </w:rPr>
        <w:t xml:space="preserve">البيانات الوصفية لقسم </w:t>
      </w:r>
      <w:r w:rsidR="001D5D08">
        <w:rPr>
          <w:rFonts w:asciiTheme="majorBidi" w:hAnsiTheme="majorBidi" w:cstheme="majorBidi" w:hint="cs"/>
          <w:b/>
          <w:bCs/>
          <w:sz w:val="28"/>
          <w:szCs w:val="28"/>
          <w:rtl/>
          <w:lang w:bidi="ar-IQ"/>
        </w:rPr>
        <w:t>المحاسبة</w:t>
      </w:r>
    </w:p>
    <w:tbl>
      <w:tblPr>
        <w:tblStyle w:val="GridTable4-Accent5"/>
        <w:bidiVisual/>
        <w:tblW w:w="0" w:type="auto"/>
        <w:tblLook w:val="04A0" w:firstRow="1" w:lastRow="0" w:firstColumn="1" w:lastColumn="0" w:noHBand="0" w:noVBand="1"/>
      </w:tblPr>
      <w:tblGrid>
        <w:gridCol w:w="916"/>
        <w:gridCol w:w="2977"/>
        <w:gridCol w:w="4252"/>
      </w:tblGrid>
      <w:tr w:rsidR="00620DE5" w:rsidRPr="00AE68D3" w14:paraId="14034BF0" w14:textId="77777777" w:rsidTr="00BC0F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6" w:type="dxa"/>
          </w:tcPr>
          <w:p w14:paraId="1F129792" w14:textId="77777777" w:rsidR="00620DE5" w:rsidRPr="00AE68D3" w:rsidRDefault="00620DE5" w:rsidP="000C5810">
            <w:pPr>
              <w:spacing w:line="360" w:lineRule="auto"/>
              <w:jc w:val="center"/>
              <w:rPr>
                <w:rFonts w:asciiTheme="majorBidi" w:hAnsiTheme="majorBidi" w:cstheme="majorBidi"/>
                <w:b w:val="0"/>
                <w:bCs w:val="0"/>
                <w:sz w:val="28"/>
                <w:szCs w:val="28"/>
                <w:rtl/>
                <w:lang w:bidi="ar-IQ"/>
              </w:rPr>
            </w:pPr>
            <w:r w:rsidRPr="00AE68D3">
              <w:rPr>
                <w:rFonts w:asciiTheme="majorBidi" w:hAnsiTheme="majorBidi" w:cstheme="majorBidi"/>
                <w:sz w:val="28"/>
                <w:szCs w:val="28"/>
                <w:rtl/>
                <w:lang w:bidi="ar-IQ"/>
              </w:rPr>
              <w:t>ت</w:t>
            </w:r>
          </w:p>
        </w:tc>
        <w:tc>
          <w:tcPr>
            <w:tcW w:w="2977" w:type="dxa"/>
          </w:tcPr>
          <w:p w14:paraId="274D8AA4" w14:textId="77777777" w:rsidR="00620DE5" w:rsidRPr="00AE68D3" w:rsidRDefault="00620DE5" w:rsidP="000C5810">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8"/>
                <w:szCs w:val="28"/>
                <w:rtl/>
                <w:lang w:bidi="ar-IQ"/>
              </w:rPr>
            </w:pPr>
            <w:r w:rsidRPr="00AE68D3">
              <w:rPr>
                <w:rFonts w:asciiTheme="majorBidi" w:hAnsiTheme="majorBidi" w:cstheme="majorBidi"/>
                <w:sz w:val="28"/>
                <w:szCs w:val="28"/>
                <w:rtl/>
                <w:lang w:bidi="ar-IQ"/>
              </w:rPr>
              <w:t>البيان</w:t>
            </w:r>
          </w:p>
        </w:tc>
        <w:tc>
          <w:tcPr>
            <w:tcW w:w="4252" w:type="dxa"/>
          </w:tcPr>
          <w:p w14:paraId="64CC7DCF" w14:textId="77777777" w:rsidR="00620DE5" w:rsidRPr="00AE68D3" w:rsidRDefault="00620DE5" w:rsidP="000C5810">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8"/>
                <w:szCs w:val="28"/>
                <w:rtl/>
                <w:lang w:bidi="ar-IQ"/>
              </w:rPr>
            </w:pPr>
            <w:r w:rsidRPr="00AE68D3">
              <w:rPr>
                <w:rFonts w:asciiTheme="majorBidi" w:hAnsiTheme="majorBidi" w:cstheme="majorBidi"/>
                <w:sz w:val="28"/>
                <w:szCs w:val="28"/>
                <w:rtl/>
                <w:lang w:bidi="ar-IQ"/>
              </w:rPr>
              <w:t>الوصف</w:t>
            </w:r>
          </w:p>
        </w:tc>
      </w:tr>
      <w:tr w:rsidR="00620DE5" w:rsidRPr="00AE68D3" w14:paraId="17E9E40D" w14:textId="77777777" w:rsidTr="00BC0F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6" w:type="dxa"/>
          </w:tcPr>
          <w:p w14:paraId="5D84F294" w14:textId="77777777" w:rsidR="00620DE5" w:rsidRPr="00AE68D3" w:rsidRDefault="00620DE5" w:rsidP="000C5810">
            <w:pPr>
              <w:pStyle w:val="ListParagraph"/>
              <w:numPr>
                <w:ilvl w:val="0"/>
                <w:numId w:val="8"/>
              </w:numPr>
              <w:spacing w:line="360" w:lineRule="auto"/>
              <w:jc w:val="both"/>
              <w:rPr>
                <w:rFonts w:asciiTheme="majorBidi" w:hAnsiTheme="majorBidi" w:cstheme="majorBidi"/>
                <w:b w:val="0"/>
                <w:bCs w:val="0"/>
                <w:sz w:val="28"/>
                <w:szCs w:val="28"/>
                <w:rtl/>
                <w:lang w:bidi="ar-IQ"/>
              </w:rPr>
            </w:pPr>
          </w:p>
        </w:tc>
        <w:tc>
          <w:tcPr>
            <w:tcW w:w="2977" w:type="dxa"/>
          </w:tcPr>
          <w:p w14:paraId="505B010A" w14:textId="77777777" w:rsidR="00620DE5" w:rsidRPr="00AE68D3" w:rsidRDefault="00620DE5" w:rsidP="000C5810">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lang w:bidi="ar-IQ"/>
              </w:rPr>
            </w:pPr>
            <w:r w:rsidRPr="00AE68D3">
              <w:rPr>
                <w:rFonts w:asciiTheme="majorBidi" w:hAnsiTheme="majorBidi" w:cstheme="majorBidi"/>
                <w:sz w:val="28"/>
                <w:szCs w:val="28"/>
                <w:rtl/>
                <w:lang w:bidi="ar-IQ"/>
              </w:rPr>
              <w:t>اسم الجامعة</w:t>
            </w:r>
          </w:p>
        </w:tc>
        <w:tc>
          <w:tcPr>
            <w:tcW w:w="4252" w:type="dxa"/>
          </w:tcPr>
          <w:p w14:paraId="4E43BE57" w14:textId="77A4AFE2" w:rsidR="00620DE5" w:rsidRPr="00AE68D3" w:rsidRDefault="001D5D08" w:rsidP="000C5810">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lang w:bidi="ar-IQ"/>
              </w:rPr>
            </w:pPr>
            <w:r>
              <w:rPr>
                <w:rFonts w:asciiTheme="majorBidi" w:hAnsiTheme="majorBidi" w:cstheme="majorBidi" w:hint="cs"/>
                <w:sz w:val="28"/>
                <w:szCs w:val="28"/>
                <w:rtl/>
                <w:lang w:bidi="ar-IQ"/>
              </w:rPr>
              <w:t>الصفوة</w:t>
            </w:r>
          </w:p>
        </w:tc>
      </w:tr>
      <w:tr w:rsidR="00620DE5" w:rsidRPr="00AE68D3" w14:paraId="7D3C4733" w14:textId="77777777" w:rsidTr="00BC0FC1">
        <w:tc>
          <w:tcPr>
            <w:cnfStyle w:val="001000000000" w:firstRow="0" w:lastRow="0" w:firstColumn="1" w:lastColumn="0" w:oddVBand="0" w:evenVBand="0" w:oddHBand="0" w:evenHBand="0" w:firstRowFirstColumn="0" w:firstRowLastColumn="0" w:lastRowFirstColumn="0" w:lastRowLastColumn="0"/>
            <w:tcW w:w="916" w:type="dxa"/>
          </w:tcPr>
          <w:p w14:paraId="02DE9567" w14:textId="77777777" w:rsidR="00620DE5" w:rsidRPr="00AE68D3" w:rsidRDefault="00620DE5" w:rsidP="000C5810">
            <w:pPr>
              <w:pStyle w:val="ListParagraph"/>
              <w:numPr>
                <w:ilvl w:val="0"/>
                <w:numId w:val="8"/>
              </w:numPr>
              <w:spacing w:line="360" w:lineRule="auto"/>
              <w:jc w:val="both"/>
              <w:rPr>
                <w:rFonts w:asciiTheme="majorBidi" w:hAnsiTheme="majorBidi" w:cstheme="majorBidi"/>
                <w:b w:val="0"/>
                <w:bCs w:val="0"/>
                <w:sz w:val="28"/>
                <w:szCs w:val="28"/>
                <w:rtl/>
                <w:lang w:bidi="ar-IQ"/>
              </w:rPr>
            </w:pPr>
          </w:p>
        </w:tc>
        <w:tc>
          <w:tcPr>
            <w:tcW w:w="2977" w:type="dxa"/>
          </w:tcPr>
          <w:p w14:paraId="30163941" w14:textId="77777777" w:rsidR="00620DE5" w:rsidRPr="00AE68D3" w:rsidRDefault="00620DE5" w:rsidP="000C5810">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lang w:bidi="ar-IQ"/>
              </w:rPr>
            </w:pPr>
            <w:r w:rsidRPr="00AE68D3">
              <w:rPr>
                <w:rFonts w:asciiTheme="majorBidi" w:hAnsiTheme="majorBidi" w:cstheme="majorBidi"/>
                <w:sz w:val="28"/>
                <w:szCs w:val="28"/>
                <w:rtl/>
                <w:lang w:bidi="ar-IQ"/>
              </w:rPr>
              <w:t>اسم الكلية</w:t>
            </w:r>
          </w:p>
        </w:tc>
        <w:tc>
          <w:tcPr>
            <w:tcW w:w="4252" w:type="dxa"/>
          </w:tcPr>
          <w:p w14:paraId="5F9F4C3A" w14:textId="77777777" w:rsidR="00620DE5" w:rsidRPr="00AE68D3" w:rsidRDefault="00620DE5" w:rsidP="000C5810">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lang w:bidi="ar-IQ"/>
              </w:rPr>
            </w:pPr>
            <w:r w:rsidRPr="00AE68D3">
              <w:rPr>
                <w:rFonts w:asciiTheme="majorBidi" w:hAnsiTheme="majorBidi" w:cstheme="majorBidi"/>
                <w:sz w:val="28"/>
                <w:szCs w:val="28"/>
                <w:rtl/>
                <w:lang w:bidi="ar-IQ"/>
              </w:rPr>
              <w:t>الادارة والاقتصاد</w:t>
            </w:r>
          </w:p>
        </w:tc>
      </w:tr>
      <w:tr w:rsidR="00620DE5" w:rsidRPr="00AE68D3" w14:paraId="52C8D3D9" w14:textId="77777777" w:rsidTr="00BC0F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6" w:type="dxa"/>
          </w:tcPr>
          <w:p w14:paraId="0C847295" w14:textId="77777777" w:rsidR="00620DE5" w:rsidRPr="00AE68D3" w:rsidRDefault="00620DE5" w:rsidP="000C5810">
            <w:pPr>
              <w:pStyle w:val="ListParagraph"/>
              <w:numPr>
                <w:ilvl w:val="0"/>
                <w:numId w:val="8"/>
              </w:numPr>
              <w:spacing w:line="360" w:lineRule="auto"/>
              <w:jc w:val="both"/>
              <w:rPr>
                <w:rFonts w:asciiTheme="majorBidi" w:hAnsiTheme="majorBidi" w:cstheme="majorBidi"/>
                <w:b w:val="0"/>
                <w:bCs w:val="0"/>
                <w:sz w:val="28"/>
                <w:szCs w:val="28"/>
                <w:rtl/>
                <w:lang w:bidi="ar-IQ"/>
              </w:rPr>
            </w:pPr>
          </w:p>
        </w:tc>
        <w:tc>
          <w:tcPr>
            <w:tcW w:w="2977" w:type="dxa"/>
          </w:tcPr>
          <w:p w14:paraId="502C65C4" w14:textId="77777777" w:rsidR="00620DE5" w:rsidRPr="00AE68D3" w:rsidRDefault="00620DE5" w:rsidP="000C5810">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lang w:bidi="ar-IQ"/>
              </w:rPr>
            </w:pPr>
            <w:r w:rsidRPr="00AE68D3">
              <w:rPr>
                <w:rFonts w:asciiTheme="majorBidi" w:hAnsiTheme="majorBidi" w:cstheme="majorBidi"/>
                <w:sz w:val="28"/>
                <w:szCs w:val="28"/>
                <w:rtl/>
                <w:lang w:bidi="ar-IQ"/>
              </w:rPr>
              <w:t>اسم القسم</w:t>
            </w:r>
          </w:p>
        </w:tc>
        <w:tc>
          <w:tcPr>
            <w:tcW w:w="4252" w:type="dxa"/>
          </w:tcPr>
          <w:p w14:paraId="5248ED6A" w14:textId="55F24929" w:rsidR="00620DE5" w:rsidRPr="00AE68D3" w:rsidRDefault="00AE68D3" w:rsidP="000C5810">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lang w:bidi="ar-IQ"/>
              </w:rPr>
            </w:pPr>
            <w:r w:rsidRPr="00AE68D3">
              <w:rPr>
                <w:rFonts w:asciiTheme="majorBidi" w:hAnsiTheme="majorBidi" w:cstheme="majorBidi"/>
                <w:sz w:val="28"/>
                <w:szCs w:val="28"/>
                <w:rtl/>
                <w:lang w:bidi="ar-IQ"/>
              </w:rPr>
              <w:t>المحاسبة</w:t>
            </w:r>
          </w:p>
        </w:tc>
      </w:tr>
      <w:tr w:rsidR="00620DE5" w:rsidRPr="00AE68D3" w14:paraId="2F3357DA" w14:textId="77777777" w:rsidTr="00BC0FC1">
        <w:tc>
          <w:tcPr>
            <w:cnfStyle w:val="001000000000" w:firstRow="0" w:lastRow="0" w:firstColumn="1" w:lastColumn="0" w:oddVBand="0" w:evenVBand="0" w:oddHBand="0" w:evenHBand="0" w:firstRowFirstColumn="0" w:firstRowLastColumn="0" w:lastRowFirstColumn="0" w:lastRowLastColumn="0"/>
            <w:tcW w:w="916" w:type="dxa"/>
          </w:tcPr>
          <w:p w14:paraId="7D740B96" w14:textId="77777777" w:rsidR="00620DE5" w:rsidRPr="00AE68D3" w:rsidRDefault="00620DE5" w:rsidP="000C5810">
            <w:pPr>
              <w:pStyle w:val="ListParagraph"/>
              <w:numPr>
                <w:ilvl w:val="0"/>
                <w:numId w:val="8"/>
              </w:numPr>
              <w:spacing w:line="360" w:lineRule="auto"/>
              <w:jc w:val="both"/>
              <w:rPr>
                <w:rFonts w:asciiTheme="majorBidi" w:hAnsiTheme="majorBidi" w:cstheme="majorBidi"/>
                <w:b w:val="0"/>
                <w:bCs w:val="0"/>
                <w:sz w:val="28"/>
                <w:szCs w:val="28"/>
                <w:rtl/>
                <w:lang w:bidi="ar-IQ"/>
              </w:rPr>
            </w:pPr>
          </w:p>
        </w:tc>
        <w:tc>
          <w:tcPr>
            <w:tcW w:w="2977" w:type="dxa"/>
          </w:tcPr>
          <w:p w14:paraId="67ED7EF0" w14:textId="77777777" w:rsidR="00620DE5" w:rsidRPr="00AE68D3" w:rsidRDefault="00620DE5" w:rsidP="000C5810">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lang w:bidi="ar-IQ"/>
              </w:rPr>
            </w:pPr>
            <w:r w:rsidRPr="00AE68D3">
              <w:rPr>
                <w:rFonts w:asciiTheme="majorBidi" w:hAnsiTheme="majorBidi" w:cstheme="majorBidi"/>
                <w:sz w:val="28"/>
                <w:szCs w:val="28"/>
                <w:rtl/>
                <w:lang w:bidi="ar-IQ"/>
              </w:rPr>
              <w:t>تاريخ التأسيس</w:t>
            </w:r>
          </w:p>
        </w:tc>
        <w:tc>
          <w:tcPr>
            <w:tcW w:w="4252" w:type="dxa"/>
          </w:tcPr>
          <w:p w14:paraId="1D2BAA5C" w14:textId="3B02DD48" w:rsidR="00620DE5" w:rsidRPr="00AE68D3" w:rsidRDefault="001D5D08" w:rsidP="000C5810">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lang w:bidi="ar-IQ"/>
              </w:rPr>
            </w:pPr>
            <w:r>
              <w:rPr>
                <w:rFonts w:asciiTheme="majorBidi" w:hAnsiTheme="majorBidi" w:cstheme="majorBidi" w:hint="cs"/>
                <w:sz w:val="28"/>
                <w:szCs w:val="28"/>
                <w:rtl/>
                <w:lang w:bidi="ar-IQ"/>
              </w:rPr>
              <w:t>2020-2021</w:t>
            </w:r>
          </w:p>
        </w:tc>
      </w:tr>
      <w:tr w:rsidR="00620DE5" w:rsidRPr="00AE68D3" w14:paraId="46715859" w14:textId="77777777" w:rsidTr="00BC0F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6" w:type="dxa"/>
          </w:tcPr>
          <w:p w14:paraId="5FBE0429" w14:textId="77777777" w:rsidR="00620DE5" w:rsidRPr="00AE68D3" w:rsidRDefault="00620DE5" w:rsidP="000C5810">
            <w:pPr>
              <w:pStyle w:val="ListParagraph"/>
              <w:numPr>
                <w:ilvl w:val="0"/>
                <w:numId w:val="8"/>
              </w:numPr>
              <w:spacing w:line="360" w:lineRule="auto"/>
              <w:jc w:val="both"/>
              <w:rPr>
                <w:rFonts w:asciiTheme="majorBidi" w:hAnsiTheme="majorBidi" w:cstheme="majorBidi"/>
                <w:b w:val="0"/>
                <w:bCs w:val="0"/>
                <w:sz w:val="28"/>
                <w:szCs w:val="28"/>
                <w:rtl/>
                <w:lang w:bidi="ar-IQ"/>
              </w:rPr>
            </w:pPr>
          </w:p>
        </w:tc>
        <w:tc>
          <w:tcPr>
            <w:tcW w:w="2977" w:type="dxa"/>
          </w:tcPr>
          <w:p w14:paraId="17B27B0E" w14:textId="77777777" w:rsidR="00620DE5" w:rsidRPr="00AE68D3" w:rsidRDefault="00620DE5" w:rsidP="000C5810">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lang w:bidi="ar-IQ"/>
              </w:rPr>
            </w:pPr>
            <w:r w:rsidRPr="00AE68D3">
              <w:rPr>
                <w:rFonts w:asciiTheme="majorBidi" w:hAnsiTheme="majorBidi" w:cstheme="majorBidi"/>
                <w:sz w:val="28"/>
                <w:szCs w:val="28"/>
                <w:rtl/>
                <w:lang w:bidi="ar-IQ"/>
              </w:rPr>
              <w:t>الشهادة الممنوحة</w:t>
            </w:r>
          </w:p>
        </w:tc>
        <w:tc>
          <w:tcPr>
            <w:tcW w:w="4252" w:type="dxa"/>
          </w:tcPr>
          <w:p w14:paraId="3527799D" w14:textId="41668A53" w:rsidR="00620DE5" w:rsidRPr="00AE68D3" w:rsidRDefault="00AE68D3" w:rsidP="000C5810">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lang w:bidi="ar-IQ"/>
              </w:rPr>
            </w:pPr>
            <w:r w:rsidRPr="00AE68D3">
              <w:rPr>
                <w:rFonts w:asciiTheme="majorBidi" w:hAnsiTheme="majorBidi" w:cstheme="majorBidi"/>
                <w:sz w:val="28"/>
                <w:szCs w:val="28"/>
                <w:rtl/>
                <w:lang w:bidi="ar-IQ"/>
              </w:rPr>
              <w:t>بكالوريوس محاسبة</w:t>
            </w:r>
          </w:p>
        </w:tc>
      </w:tr>
      <w:tr w:rsidR="00620DE5" w:rsidRPr="00AE68D3" w14:paraId="43244DD3" w14:textId="77777777" w:rsidTr="00BC0FC1">
        <w:tc>
          <w:tcPr>
            <w:cnfStyle w:val="001000000000" w:firstRow="0" w:lastRow="0" w:firstColumn="1" w:lastColumn="0" w:oddVBand="0" w:evenVBand="0" w:oddHBand="0" w:evenHBand="0" w:firstRowFirstColumn="0" w:firstRowLastColumn="0" w:lastRowFirstColumn="0" w:lastRowLastColumn="0"/>
            <w:tcW w:w="916" w:type="dxa"/>
          </w:tcPr>
          <w:p w14:paraId="05571FC8" w14:textId="77777777" w:rsidR="00620DE5" w:rsidRPr="00AE68D3" w:rsidRDefault="00620DE5" w:rsidP="000C5810">
            <w:pPr>
              <w:pStyle w:val="ListParagraph"/>
              <w:numPr>
                <w:ilvl w:val="0"/>
                <w:numId w:val="8"/>
              </w:numPr>
              <w:spacing w:line="360" w:lineRule="auto"/>
              <w:jc w:val="both"/>
              <w:rPr>
                <w:rFonts w:asciiTheme="majorBidi" w:hAnsiTheme="majorBidi" w:cstheme="majorBidi"/>
                <w:b w:val="0"/>
                <w:bCs w:val="0"/>
                <w:sz w:val="28"/>
                <w:szCs w:val="28"/>
                <w:rtl/>
                <w:lang w:bidi="ar-IQ"/>
              </w:rPr>
            </w:pPr>
          </w:p>
        </w:tc>
        <w:tc>
          <w:tcPr>
            <w:tcW w:w="2977" w:type="dxa"/>
          </w:tcPr>
          <w:p w14:paraId="7A6B0023" w14:textId="77777777" w:rsidR="00620DE5" w:rsidRPr="00AE68D3" w:rsidRDefault="00620DE5" w:rsidP="000C5810">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lang w:bidi="ar-IQ"/>
              </w:rPr>
            </w:pPr>
            <w:r w:rsidRPr="00AE68D3">
              <w:rPr>
                <w:rFonts w:asciiTheme="majorBidi" w:hAnsiTheme="majorBidi" w:cstheme="majorBidi"/>
                <w:sz w:val="28"/>
                <w:szCs w:val="28"/>
                <w:rtl/>
                <w:lang w:bidi="ar-IQ"/>
              </w:rPr>
              <w:t>الجهة المانحة</w:t>
            </w:r>
          </w:p>
        </w:tc>
        <w:tc>
          <w:tcPr>
            <w:tcW w:w="4252" w:type="dxa"/>
          </w:tcPr>
          <w:p w14:paraId="75F13FAA" w14:textId="77777777" w:rsidR="00620DE5" w:rsidRPr="00AE68D3" w:rsidRDefault="00620DE5" w:rsidP="000C5810">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lang w:bidi="ar-IQ"/>
              </w:rPr>
            </w:pPr>
            <w:r w:rsidRPr="00AE68D3">
              <w:rPr>
                <w:rFonts w:asciiTheme="majorBidi" w:hAnsiTheme="majorBidi" w:cstheme="majorBidi"/>
                <w:sz w:val="28"/>
                <w:szCs w:val="28"/>
                <w:rtl/>
                <w:lang w:bidi="ar-IQ"/>
              </w:rPr>
              <w:t>وزارة التعليم العالي والبحث العلمي</w:t>
            </w:r>
          </w:p>
        </w:tc>
      </w:tr>
      <w:tr w:rsidR="00620DE5" w:rsidRPr="00AE68D3" w14:paraId="048D8D34" w14:textId="77777777" w:rsidTr="00BC0F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6" w:type="dxa"/>
          </w:tcPr>
          <w:p w14:paraId="62CA753C" w14:textId="77777777" w:rsidR="00620DE5" w:rsidRPr="00AE68D3" w:rsidRDefault="00620DE5" w:rsidP="000C5810">
            <w:pPr>
              <w:pStyle w:val="ListParagraph"/>
              <w:numPr>
                <w:ilvl w:val="0"/>
                <w:numId w:val="8"/>
              </w:numPr>
              <w:spacing w:line="360" w:lineRule="auto"/>
              <w:jc w:val="both"/>
              <w:rPr>
                <w:rFonts w:asciiTheme="majorBidi" w:hAnsiTheme="majorBidi" w:cstheme="majorBidi"/>
                <w:b w:val="0"/>
                <w:bCs w:val="0"/>
                <w:sz w:val="28"/>
                <w:szCs w:val="28"/>
                <w:rtl/>
                <w:lang w:bidi="ar-IQ"/>
              </w:rPr>
            </w:pPr>
          </w:p>
        </w:tc>
        <w:tc>
          <w:tcPr>
            <w:tcW w:w="2977" w:type="dxa"/>
          </w:tcPr>
          <w:p w14:paraId="0C0079FC" w14:textId="77777777" w:rsidR="00620DE5" w:rsidRPr="00AE68D3" w:rsidRDefault="00620DE5" w:rsidP="000C5810">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lang w:bidi="ar-IQ"/>
              </w:rPr>
            </w:pPr>
            <w:r w:rsidRPr="00AE68D3">
              <w:rPr>
                <w:rFonts w:asciiTheme="majorBidi" w:hAnsiTheme="majorBidi" w:cstheme="majorBidi"/>
                <w:sz w:val="28"/>
                <w:szCs w:val="28"/>
                <w:rtl/>
                <w:lang w:bidi="ar-IQ"/>
              </w:rPr>
              <w:t>نظام الدراسة</w:t>
            </w:r>
          </w:p>
        </w:tc>
        <w:tc>
          <w:tcPr>
            <w:tcW w:w="4252" w:type="dxa"/>
          </w:tcPr>
          <w:p w14:paraId="09545D57" w14:textId="77777777" w:rsidR="00620DE5" w:rsidRPr="00AE68D3" w:rsidRDefault="00682EAB" w:rsidP="000C5810">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lang w:bidi="ar-IQ"/>
              </w:rPr>
            </w:pPr>
            <w:r w:rsidRPr="00AE68D3">
              <w:rPr>
                <w:rFonts w:asciiTheme="majorBidi" w:hAnsiTheme="majorBidi" w:cstheme="majorBidi"/>
                <w:sz w:val="28"/>
                <w:szCs w:val="28"/>
                <w:rtl/>
                <w:lang w:bidi="ar-IQ"/>
              </w:rPr>
              <w:t>كورسات</w:t>
            </w:r>
          </w:p>
        </w:tc>
      </w:tr>
      <w:tr w:rsidR="00620DE5" w:rsidRPr="00AE68D3" w14:paraId="03A124E7" w14:textId="77777777" w:rsidTr="00BC0FC1">
        <w:tc>
          <w:tcPr>
            <w:cnfStyle w:val="001000000000" w:firstRow="0" w:lastRow="0" w:firstColumn="1" w:lastColumn="0" w:oddVBand="0" w:evenVBand="0" w:oddHBand="0" w:evenHBand="0" w:firstRowFirstColumn="0" w:firstRowLastColumn="0" w:lastRowFirstColumn="0" w:lastRowLastColumn="0"/>
            <w:tcW w:w="916" w:type="dxa"/>
          </w:tcPr>
          <w:p w14:paraId="456EB904" w14:textId="77777777" w:rsidR="00620DE5" w:rsidRPr="00AE68D3" w:rsidRDefault="00620DE5" w:rsidP="000C5810">
            <w:pPr>
              <w:pStyle w:val="ListParagraph"/>
              <w:numPr>
                <w:ilvl w:val="0"/>
                <w:numId w:val="8"/>
              </w:numPr>
              <w:spacing w:line="360" w:lineRule="auto"/>
              <w:jc w:val="both"/>
              <w:rPr>
                <w:rFonts w:asciiTheme="majorBidi" w:hAnsiTheme="majorBidi" w:cstheme="majorBidi"/>
                <w:b w:val="0"/>
                <w:bCs w:val="0"/>
                <w:sz w:val="28"/>
                <w:szCs w:val="28"/>
                <w:rtl/>
                <w:lang w:bidi="ar-IQ"/>
              </w:rPr>
            </w:pPr>
          </w:p>
        </w:tc>
        <w:tc>
          <w:tcPr>
            <w:tcW w:w="2977" w:type="dxa"/>
          </w:tcPr>
          <w:p w14:paraId="43BC9FFA" w14:textId="77777777" w:rsidR="00620DE5" w:rsidRPr="00AE68D3" w:rsidRDefault="00620DE5" w:rsidP="000C5810">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lang w:bidi="ar-IQ"/>
              </w:rPr>
            </w:pPr>
            <w:r w:rsidRPr="00AE68D3">
              <w:rPr>
                <w:rFonts w:asciiTheme="majorBidi" w:hAnsiTheme="majorBidi" w:cstheme="majorBidi"/>
                <w:sz w:val="28"/>
                <w:szCs w:val="28"/>
                <w:rtl/>
                <w:lang w:bidi="ar-IQ"/>
              </w:rPr>
              <w:t>مدة الدراسة</w:t>
            </w:r>
          </w:p>
        </w:tc>
        <w:tc>
          <w:tcPr>
            <w:tcW w:w="4252" w:type="dxa"/>
          </w:tcPr>
          <w:p w14:paraId="36520546" w14:textId="77777777" w:rsidR="00620DE5" w:rsidRPr="00AE68D3" w:rsidRDefault="00620DE5" w:rsidP="000C5810">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lang w:bidi="ar-IQ"/>
              </w:rPr>
            </w:pPr>
            <w:r w:rsidRPr="00AE68D3">
              <w:rPr>
                <w:rFonts w:asciiTheme="majorBidi" w:hAnsiTheme="majorBidi" w:cstheme="majorBidi"/>
                <w:sz w:val="28"/>
                <w:szCs w:val="28"/>
                <w:rtl/>
                <w:lang w:bidi="ar-IQ"/>
              </w:rPr>
              <w:t>اربع سنوات</w:t>
            </w:r>
          </w:p>
        </w:tc>
      </w:tr>
      <w:tr w:rsidR="00620DE5" w:rsidRPr="00AE68D3" w14:paraId="66F4166C" w14:textId="77777777" w:rsidTr="00BC0F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6" w:type="dxa"/>
          </w:tcPr>
          <w:p w14:paraId="5811568F" w14:textId="77777777" w:rsidR="00620DE5" w:rsidRPr="00AE68D3" w:rsidRDefault="00620DE5" w:rsidP="000C5810">
            <w:pPr>
              <w:pStyle w:val="ListParagraph"/>
              <w:numPr>
                <w:ilvl w:val="0"/>
                <w:numId w:val="8"/>
              </w:numPr>
              <w:spacing w:line="360" w:lineRule="auto"/>
              <w:jc w:val="both"/>
              <w:rPr>
                <w:rFonts w:asciiTheme="majorBidi" w:hAnsiTheme="majorBidi" w:cstheme="majorBidi"/>
                <w:b w:val="0"/>
                <w:bCs w:val="0"/>
                <w:sz w:val="28"/>
                <w:szCs w:val="28"/>
                <w:rtl/>
                <w:lang w:bidi="ar-IQ"/>
              </w:rPr>
            </w:pPr>
          </w:p>
        </w:tc>
        <w:tc>
          <w:tcPr>
            <w:tcW w:w="2977" w:type="dxa"/>
          </w:tcPr>
          <w:p w14:paraId="2C327EF9" w14:textId="77777777" w:rsidR="00620DE5" w:rsidRPr="00AE68D3" w:rsidRDefault="00620DE5" w:rsidP="000C5810">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lang w:bidi="ar-IQ"/>
              </w:rPr>
            </w:pPr>
            <w:r w:rsidRPr="00AE68D3">
              <w:rPr>
                <w:rFonts w:asciiTheme="majorBidi" w:hAnsiTheme="majorBidi" w:cstheme="majorBidi"/>
                <w:sz w:val="28"/>
                <w:szCs w:val="28"/>
                <w:rtl/>
                <w:lang w:bidi="ar-IQ"/>
              </w:rPr>
              <w:t>لغة الدراسة</w:t>
            </w:r>
          </w:p>
        </w:tc>
        <w:tc>
          <w:tcPr>
            <w:tcW w:w="4252" w:type="dxa"/>
          </w:tcPr>
          <w:p w14:paraId="283DD3D3" w14:textId="019C861F" w:rsidR="00620DE5" w:rsidRPr="00AE68D3" w:rsidRDefault="00620DE5" w:rsidP="000C5810">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lang w:bidi="ar-IQ"/>
              </w:rPr>
            </w:pPr>
            <w:r w:rsidRPr="00AE68D3">
              <w:rPr>
                <w:rFonts w:asciiTheme="majorBidi" w:hAnsiTheme="majorBidi" w:cstheme="majorBidi"/>
                <w:sz w:val="28"/>
                <w:szCs w:val="28"/>
                <w:rtl/>
                <w:lang w:bidi="ar-IQ"/>
              </w:rPr>
              <w:t>العربية</w:t>
            </w:r>
            <w:r w:rsidR="00AE68D3" w:rsidRPr="00AE68D3">
              <w:rPr>
                <w:rFonts w:asciiTheme="majorBidi" w:hAnsiTheme="majorBidi" w:cstheme="majorBidi"/>
                <w:sz w:val="28"/>
                <w:szCs w:val="28"/>
                <w:rtl/>
                <w:lang w:bidi="ar-IQ"/>
              </w:rPr>
              <w:t xml:space="preserve">- </w:t>
            </w:r>
            <w:r w:rsidR="001D5D08">
              <w:rPr>
                <w:rFonts w:asciiTheme="majorBidi" w:hAnsiTheme="majorBidi" w:cstheme="majorBidi" w:hint="cs"/>
                <w:sz w:val="28"/>
                <w:szCs w:val="28"/>
                <w:rtl/>
                <w:lang w:bidi="ar-IQ"/>
              </w:rPr>
              <w:t>الإنكليزية</w:t>
            </w:r>
          </w:p>
        </w:tc>
      </w:tr>
      <w:tr w:rsidR="00620DE5" w:rsidRPr="00AE68D3" w14:paraId="4307EAEB" w14:textId="77777777" w:rsidTr="00BC0FC1">
        <w:tc>
          <w:tcPr>
            <w:cnfStyle w:val="001000000000" w:firstRow="0" w:lastRow="0" w:firstColumn="1" w:lastColumn="0" w:oddVBand="0" w:evenVBand="0" w:oddHBand="0" w:evenHBand="0" w:firstRowFirstColumn="0" w:firstRowLastColumn="0" w:lastRowFirstColumn="0" w:lastRowLastColumn="0"/>
            <w:tcW w:w="916" w:type="dxa"/>
          </w:tcPr>
          <w:p w14:paraId="3D0D2618" w14:textId="77777777" w:rsidR="00620DE5" w:rsidRPr="00AE68D3" w:rsidRDefault="00620DE5" w:rsidP="000C5810">
            <w:pPr>
              <w:pStyle w:val="ListParagraph"/>
              <w:numPr>
                <w:ilvl w:val="0"/>
                <w:numId w:val="8"/>
              </w:numPr>
              <w:spacing w:line="360" w:lineRule="auto"/>
              <w:jc w:val="both"/>
              <w:rPr>
                <w:rFonts w:asciiTheme="majorBidi" w:hAnsiTheme="majorBidi" w:cstheme="majorBidi"/>
                <w:b w:val="0"/>
                <w:bCs w:val="0"/>
                <w:sz w:val="28"/>
                <w:szCs w:val="28"/>
                <w:rtl/>
                <w:lang w:bidi="ar-IQ"/>
              </w:rPr>
            </w:pPr>
          </w:p>
        </w:tc>
        <w:tc>
          <w:tcPr>
            <w:tcW w:w="2977" w:type="dxa"/>
          </w:tcPr>
          <w:p w14:paraId="3C7B4009" w14:textId="77777777" w:rsidR="00620DE5" w:rsidRPr="00AE68D3" w:rsidRDefault="00620DE5" w:rsidP="000C5810">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lang w:bidi="ar-IQ"/>
              </w:rPr>
            </w:pPr>
            <w:r w:rsidRPr="00AE68D3">
              <w:rPr>
                <w:rFonts w:asciiTheme="majorBidi" w:hAnsiTheme="majorBidi" w:cstheme="majorBidi"/>
                <w:sz w:val="28"/>
                <w:szCs w:val="28"/>
                <w:rtl/>
                <w:lang w:bidi="ar-IQ"/>
              </w:rPr>
              <w:t>الموقع الجغرافي</w:t>
            </w:r>
          </w:p>
        </w:tc>
        <w:tc>
          <w:tcPr>
            <w:tcW w:w="4252" w:type="dxa"/>
          </w:tcPr>
          <w:p w14:paraId="5F546086" w14:textId="37152915" w:rsidR="00620DE5" w:rsidRPr="00AE68D3" w:rsidRDefault="00620DE5" w:rsidP="001D5D08">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lang w:bidi="ar-IQ"/>
              </w:rPr>
            </w:pPr>
            <w:r w:rsidRPr="00AE68D3">
              <w:rPr>
                <w:rFonts w:asciiTheme="majorBidi" w:hAnsiTheme="majorBidi" w:cstheme="majorBidi"/>
                <w:sz w:val="28"/>
                <w:szCs w:val="28"/>
                <w:rtl/>
                <w:lang w:bidi="ar-IQ"/>
              </w:rPr>
              <w:t xml:space="preserve">كربلاء – طريق </w:t>
            </w:r>
            <w:r w:rsidR="001D5D08">
              <w:rPr>
                <w:rFonts w:asciiTheme="majorBidi" w:hAnsiTheme="majorBidi" w:cstheme="majorBidi" w:hint="cs"/>
                <w:sz w:val="28"/>
                <w:szCs w:val="28"/>
                <w:rtl/>
                <w:lang w:bidi="ar-IQ"/>
              </w:rPr>
              <w:t>الحر</w:t>
            </w:r>
          </w:p>
        </w:tc>
      </w:tr>
    </w:tbl>
    <w:p w14:paraId="21CC04FA" w14:textId="77777777" w:rsidR="0027462D" w:rsidRPr="00AE68D3" w:rsidRDefault="0027462D" w:rsidP="00FB1E02">
      <w:pPr>
        <w:spacing w:line="360" w:lineRule="auto"/>
        <w:jc w:val="both"/>
        <w:rPr>
          <w:rFonts w:asciiTheme="majorBidi" w:hAnsiTheme="majorBidi" w:cstheme="majorBidi"/>
          <w:sz w:val="28"/>
          <w:szCs w:val="28"/>
          <w:rtl/>
          <w:lang w:bidi="ar-IQ"/>
        </w:rPr>
      </w:pPr>
    </w:p>
    <w:p w14:paraId="2AE7A8DD" w14:textId="77777777" w:rsidR="00042A5A" w:rsidRDefault="00042A5A" w:rsidP="00FB1E02">
      <w:pPr>
        <w:spacing w:line="360" w:lineRule="auto"/>
        <w:jc w:val="both"/>
        <w:rPr>
          <w:rFonts w:asciiTheme="majorBidi" w:hAnsiTheme="majorBidi" w:cstheme="majorBidi"/>
          <w:b/>
          <w:bCs/>
          <w:sz w:val="28"/>
          <w:szCs w:val="28"/>
          <w:u w:val="single"/>
          <w:rtl/>
          <w:lang w:bidi="ar-IQ"/>
        </w:rPr>
      </w:pPr>
    </w:p>
    <w:p w14:paraId="6546B8E1" w14:textId="77777777" w:rsidR="00AE68D3" w:rsidRPr="00AE68D3" w:rsidRDefault="00AE68D3" w:rsidP="00FB1E02">
      <w:pPr>
        <w:spacing w:line="360" w:lineRule="auto"/>
        <w:jc w:val="both"/>
        <w:rPr>
          <w:rFonts w:asciiTheme="majorBidi" w:hAnsiTheme="majorBidi" w:cstheme="majorBidi"/>
          <w:b/>
          <w:bCs/>
          <w:sz w:val="28"/>
          <w:szCs w:val="28"/>
          <w:u w:val="single"/>
          <w:rtl/>
          <w:lang w:bidi="ar-IQ"/>
        </w:rPr>
      </w:pPr>
    </w:p>
    <w:p w14:paraId="1445E90D" w14:textId="77777777" w:rsidR="0027462D" w:rsidRPr="00AE68D3" w:rsidRDefault="0027462D" w:rsidP="00E21E22">
      <w:pPr>
        <w:spacing w:line="360" w:lineRule="auto"/>
        <w:jc w:val="both"/>
        <w:rPr>
          <w:rFonts w:asciiTheme="majorBidi" w:hAnsiTheme="majorBidi" w:cstheme="majorBidi"/>
          <w:b/>
          <w:bCs/>
          <w:sz w:val="32"/>
          <w:szCs w:val="32"/>
          <w:u w:val="single"/>
          <w:rtl/>
          <w:lang w:bidi="ar-IQ"/>
        </w:rPr>
      </w:pPr>
      <w:r w:rsidRPr="00AE68D3">
        <w:rPr>
          <w:rFonts w:asciiTheme="majorBidi" w:hAnsiTheme="majorBidi" w:cstheme="majorBidi"/>
          <w:b/>
          <w:bCs/>
          <w:sz w:val="32"/>
          <w:szCs w:val="32"/>
          <w:u w:val="single"/>
          <w:rtl/>
          <w:lang w:bidi="ar-IQ"/>
        </w:rPr>
        <w:lastRenderedPageBreak/>
        <w:t xml:space="preserve">المعيار الاول : </w:t>
      </w:r>
      <w:r w:rsidR="00E21E22" w:rsidRPr="00AE68D3">
        <w:rPr>
          <w:rFonts w:asciiTheme="majorBidi" w:hAnsiTheme="majorBidi" w:cstheme="majorBidi"/>
          <w:b/>
          <w:bCs/>
          <w:sz w:val="28"/>
          <w:szCs w:val="28"/>
          <w:u w:val="single"/>
          <w:rtl/>
          <w:lang w:bidi="ar-IQ"/>
        </w:rPr>
        <w:t>الرسالة والتأثير والابتكار</w:t>
      </w:r>
    </w:p>
    <w:p w14:paraId="2F8EF3CB" w14:textId="77777777" w:rsidR="009212D3" w:rsidRDefault="008D55C3" w:rsidP="00032CE1">
      <w:pPr>
        <w:spacing w:line="360" w:lineRule="auto"/>
        <w:jc w:val="both"/>
        <w:rPr>
          <w:rFonts w:asciiTheme="majorBidi" w:hAnsiTheme="majorBidi" w:cstheme="majorBidi"/>
          <w:b/>
          <w:bCs/>
          <w:sz w:val="28"/>
          <w:szCs w:val="28"/>
          <w:u w:val="single"/>
          <w:rtl/>
          <w:lang w:bidi="ar-IQ"/>
        </w:rPr>
      </w:pPr>
      <w:r w:rsidRPr="00AE68D3">
        <w:rPr>
          <w:rFonts w:asciiTheme="majorBidi" w:hAnsiTheme="majorBidi" w:cstheme="majorBidi"/>
          <w:sz w:val="28"/>
          <w:szCs w:val="28"/>
          <w:rtl/>
          <w:lang w:bidi="ar-IQ"/>
        </w:rPr>
        <w:t xml:space="preserve">يعمل التخطيط الاستراتيجي للتعليم على مساعدة المؤسسات التعليميةللاستفادة من نواحي القوة وتطويرها وتنميتها والحد من جوانب الضعف ويوجه اصحاب القرار في المؤسسة نحو قرارات صحيحة تحدد الملامح المستقبلية </w:t>
      </w:r>
      <w:r w:rsidR="009212D3" w:rsidRPr="00AE68D3">
        <w:rPr>
          <w:rFonts w:asciiTheme="majorBidi" w:hAnsiTheme="majorBidi" w:cstheme="majorBidi" w:hint="cs"/>
          <w:sz w:val="28"/>
          <w:szCs w:val="28"/>
          <w:rtl/>
          <w:lang w:bidi="ar-IQ"/>
        </w:rPr>
        <w:t>للمؤسسة،</w:t>
      </w:r>
      <w:r w:rsidRPr="00AE68D3">
        <w:rPr>
          <w:rFonts w:asciiTheme="majorBidi" w:hAnsiTheme="majorBidi" w:cstheme="majorBidi"/>
          <w:sz w:val="28"/>
          <w:szCs w:val="28"/>
          <w:rtl/>
          <w:lang w:bidi="ar-IQ"/>
        </w:rPr>
        <w:t xml:space="preserve"> مما يسهل على المؤسسات التعليمية مواجهة التحديات</w:t>
      </w:r>
      <w:r w:rsidR="00042A5A" w:rsidRPr="00AE68D3">
        <w:rPr>
          <w:rFonts w:asciiTheme="majorBidi" w:hAnsiTheme="majorBidi" w:cstheme="majorBidi"/>
          <w:sz w:val="28"/>
          <w:szCs w:val="28"/>
          <w:rtl/>
          <w:lang w:bidi="ar-IQ"/>
        </w:rPr>
        <w:t xml:space="preserve"> ومواكبة التطور. </w:t>
      </w:r>
      <w:r w:rsidR="00FB1E02" w:rsidRPr="00AE68D3">
        <w:rPr>
          <w:rFonts w:asciiTheme="majorBidi" w:hAnsiTheme="majorBidi" w:cstheme="majorBidi"/>
          <w:sz w:val="28"/>
          <w:szCs w:val="28"/>
          <w:rtl/>
          <w:lang w:bidi="ar-IQ"/>
        </w:rPr>
        <w:t>وينبغي اعتماد عملية تخطيط مستمرة في المؤسسات التعليمية تحقق الرؤية والرسالة والاهداف ويتم</w:t>
      </w:r>
      <w:r w:rsidR="00FB1E02" w:rsidRPr="00AE68D3">
        <w:rPr>
          <w:rFonts w:asciiTheme="majorBidi" w:hAnsiTheme="majorBidi" w:cstheme="majorBidi"/>
          <w:sz w:val="28"/>
          <w:szCs w:val="28"/>
          <w:lang w:bidi="ar-IQ"/>
        </w:rPr>
        <w:br/>
      </w:r>
      <w:r w:rsidR="00FB1E02" w:rsidRPr="00AE68D3">
        <w:rPr>
          <w:rFonts w:asciiTheme="majorBidi" w:hAnsiTheme="majorBidi" w:cstheme="majorBidi"/>
          <w:sz w:val="28"/>
          <w:szCs w:val="28"/>
          <w:rtl/>
          <w:lang w:bidi="ar-IQ"/>
        </w:rPr>
        <w:t>تقييمها باستمرار فضلا" عن توافر البيانات والمعلومات لصناع القرارات الاكاديمية الاستراتيجية</w:t>
      </w:r>
      <w:r w:rsidR="00FB1E02" w:rsidRPr="00AE68D3">
        <w:rPr>
          <w:rFonts w:asciiTheme="majorBidi" w:hAnsiTheme="majorBidi" w:cstheme="majorBidi"/>
          <w:sz w:val="28"/>
          <w:szCs w:val="28"/>
          <w:lang w:bidi="ar-IQ"/>
        </w:rPr>
        <w:br/>
      </w:r>
    </w:p>
    <w:p w14:paraId="590A4521" w14:textId="72B1F19C" w:rsidR="00E47610" w:rsidRPr="00AE68D3" w:rsidRDefault="00E47610" w:rsidP="00032CE1">
      <w:pPr>
        <w:spacing w:line="360" w:lineRule="auto"/>
        <w:jc w:val="both"/>
        <w:rPr>
          <w:rFonts w:asciiTheme="majorBidi" w:hAnsiTheme="majorBidi" w:cstheme="majorBidi"/>
          <w:b/>
          <w:bCs/>
          <w:sz w:val="28"/>
          <w:szCs w:val="28"/>
          <w:u w:val="single"/>
          <w:lang w:bidi="ar-IQ"/>
        </w:rPr>
      </w:pPr>
      <w:r w:rsidRPr="00AE68D3">
        <w:rPr>
          <w:rFonts w:asciiTheme="majorBidi" w:hAnsiTheme="majorBidi" w:cstheme="majorBidi"/>
          <w:b/>
          <w:bCs/>
          <w:sz w:val="28"/>
          <w:szCs w:val="28"/>
          <w:u w:val="single"/>
          <w:rtl/>
          <w:lang w:bidi="ar-IQ"/>
        </w:rPr>
        <w:t>رؤية القسم</w:t>
      </w:r>
    </w:p>
    <w:p w14:paraId="1517920C" w14:textId="77777777" w:rsidR="00AE68D3" w:rsidRPr="00AE68D3" w:rsidRDefault="00AE68D3" w:rsidP="00AE68D3">
      <w:pPr>
        <w:spacing w:line="360" w:lineRule="auto"/>
        <w:jc w:val="both"/>
        <w:rPr>
          <w:rFonts w:asciiTheme="majorBidi" w:eastAsia="Times New Roman" w:hAnsiTheme="majorBidi" w:cstheme="majorBidi"/>
          <w:color w:val="000000"/>
          <w:spacing w:val="8"/>
          <w:sz w:val="27"/>
          <w:szCs w:val="27"/>
          <w:bdr w:val="none" w:sz="0" w:space="0" w:color="auto" w:frame="1"/>
          <w:lang w:bidi="ar-IQ"/>
        </w:rPr>
      </w:pPr>
      <w:r w:rsidRPr="00AE68D3">
        <w:rPr>
          <w:rFonts w:asciiTheme="majorBidi" w:eastAsia="Times New Roman" w:hAnsiTheme="majorBidi" w:cstheme="majorBidi"/>
          <w:color w:val="000000"/>
          <w:spacing w:val="8"/>
          <w:sz w:val="27"/>
          <w:szCs w:val="27"/>
          <w:bdr w:val="none" w:sz="0" w:space="0" w:color="auto" w:frame="1"/>
          <w:rtl/>
        </w:rPr>
        <w:t>تتلخص في معرفة المؤشرات المستقبلية لتطور علم المحاسبة والكيفية اللازمة لاستيعاب ومواكبة هذا العلم والذي يمتاز بالتطور السريع لمفهوم الأنشطة لكي يكون قادر على الاستجابة للتطور التكنولوجي والاجتماعي الحاصل في المجتمع</w:t>
      </w:r>
      <w:r w:rsidRPr="00AE68D3">
        <w:rPr>
          <w:rFonts w:asciiTheme="majorBidi" w:eastAsia="Times New Roman" w:hAnsiTheme="majorBidi" w:cstheme="majorBidi"/>
          <w:color w:val="000000"/>
          <w:spacing w:val="8"/>
          <w:sz w:val="27"/>
          <w:szCs w:val="27"/>
          <w:bdr w:val="none" w:sz="0" w:space="0" w:color="auto" w:frame="1"/>
          <w:lang w:bidi="ar-IQ"/>
        </w:rPr>
        <w:t>.</w:t>
      </w:r>
    </w:p>
    <w:p w14:paraId="444A8C75" w14:textId="77777777" w:rsidR="00AE68D3" w:rsidRPr="00AE68D3" w:rsidRDefault="00AE68D3" w:rsidP="00AE68D3">
      <w:pPr>
        <w:spacing w:line="360" w:lineRule="auto"/>
        <w:jc w:val="both"/>
        <w:rPr>
          <w:rFonts w:asciiTheme="majorBidi" w:eastAsia="Times New Roman" w:hAnsiTheme="majorBidi" w:cstheme="majorBidi"/>
          <w:color w:val="000000"/>
          <w:spacing w:val="8"/>
          <w:sz w:val="27"/>
          <w:szCs w:val="27"/>
          <w:bdr w:val="none" w:sz="0" w:space="0" w:color="auto" w:frame="1"/>
          <w:lang w:bidi="ar-IQ"/>
        </w:rPr>
      </w:pPr>
      <w:r w:rsidRPr="00AE68D3">
        <w:rPr>
          <w:rFonts w:asciiTheme="majorBidi" w:eastAsia="Times New Roman" w:hAnsiTheme="majorBidi" w:cstheme="majorBidi"/>
          <w:b/>
          <w:bCs/>
          <w:color w:val="000000"/>
          <w:spacing w:val="8"/>
          <w:sz w:val="27"/>
          <w:szCs w:val="27"/>
          <w:bdr w:val="none" w:sz="0" w:space="0" w:color="auto" w:frame="1"/>
          <w:rtl/>
        </w:rPr>
        <w:t>رسالة القسم</w:t>
      </w:r>
      <w:r w:rsidRPr="00AE68D3">
        <w:rPr>
          <w:rFonts w:asciiTheme="majorBidi" w:eastAsia="Times New Roman" w:hAnsiTheme="majorBidi" w:cstheme="majorBidi"/>
          <w:b/>
          <w:bCs/>
          <w:color w:val="000000"/>
          <w:spacing w:val="8"/>
          <w:sz w:val="27"/>
          <w:szCs w:val="27"/>
          <w:bdr w:val="none" w:sz="0" w:space="0" w:color="auto" w:frame="1"/>
          <w:lang w:bidi="ar-IQ"/>
        </w:rPr>
        <w:t>:</w:t>
      </w:r>
    </w:p>
    <w:p w14:paraId="7AFB43E2" w14:textId="77777777" w:rsidR="00AE68D3" w:rsidRPr="00AE68D3" w:rsidRDefault="00AE68D3" w:rsidP="00AE68D3">
      <w:pPr>
        <w:spacing w:line="360" w:lineRule="auto"/>
        <w:jc w:val="both"/>
        <w:rPr>
          <w:rFonts w:asciiTheme="majorBidi" w:eastAsia="Times New Roman" w:hAnsiTheme="majorBidi" w:cstheme="majorBidi"/>
          <w:color w:val="000000"/>
          <w:spacing w:val="8"/>
          <w:sz w:val="27"/>
          <w:szCs w:val="27"/>
          <w:bdr w:val="none" w:sz="0" w:space="0" w:color="auto" w:frame="1"/>
          <w:lang w:bidi="ar-IQ"/>
        </w:rPr>
      </w:pPr>
      <w:r w:rsidRPr="00AE68D3">
        <w:rPr>
          <w:rFonts w:asciiTheme="majorBidi" w:eastAsia="Times New Roman" w:hAnsiTheme="majorBidi" w:cstheme="majorBidi"/>
          <w:color w:val="000000"/>
          <w:spacing w:val="8"/>
          <w:sz w:val="27"/>
          <w:szCs w:val="27"/>
          <w:bdr w:val="none" w:sz="0" w:space="0" w:color="auto" w:frame="1"/>
          <w:rtl/>
        </w:rPr>
        <w:t>تنحصر رسالة قسم المحاسبة في إعداد خريجين مؤهلين تأهيلاً علمياً بما يلبي احتياجات السوق في القطاعين العام والخاص</w:t>
      </w:r>
      <w:r w:rsidRPr="00AE68D3">
        <w:rPr>
          <w:rFonts w:asciiTheme="majorBidi" w:eastAsia="Times New Roman" w:hAnsiTheme="majorBidi" w:cstheme="majorBidi"/>
          <w:color w:val="000000"/>
          <w:spacing w:val="8"/>
          <w:sz w:val="27"/>
          <w:szCs w:val="27"/>
          <w:bdr w:val="none" w:sz="0" w:space="0" w:color="auto" w:frame="1"/>
          <w:lang w:bidi="ar-IQ"/>
        </w:rPr>
        <w:t>.</w:t>
      </w:r>
    </w:p>
    <w:p w14:paraId="14683E13" w14:textId="77777777" w:rsidR="00AE68D3" w:rsidRPr="00AE68D3" w:rsidRDefault="00AE68D3" w:rsidP="00AE68D3">
      <w:pPr>
        <w:spacing w:line="360" w:lineRule="auto"/>
        <w:jc w:val="both"/>
        <w:rPr>
          <w:rFonts w:asciiTheme="majorBidi" w:eastAsia="Times New Roman" w:hAnsiTheme="majorBidi" w:cstheme="majorBidi"/>
          <w:color w:val="000000"/>
          <w:spacing w:val="8"/>
          <w:sz w:val="27"/>
          <w:szCs w:val="27"/>
          <w:bdr w:val="none" w:sz="0" w:space="0" w:color="auto" w:frame="1"/>
          <w:lang w:bidi="ar-IQ"/>
        </w:rPr>
      </w:pPr>
      <w:r w:rsidRPr="00AE68D3">
        <w:rPr>
          <w:rFonts w:asciiTheme="majorBidi" w:eastAsia="Times New Roman" w:hAnsiTheme="majorBidi" w:cstheme="majorBidi"/>
          <w:b/>
          <w:bCs/>
          <w:color w:val="000000"/>
          <w:spacing w:val="8"/>
          <w:sz w:val="27"/>
          <w:szCs w:val="27"/>
          <w:bdr w:val="none" w:sz="0" w:space="0" w:color="auto" w:frame="1"/>
          <w:rtl/>
        </w:rPr>
        <w:t>اهداف القسم</w:t>
      </w:r>
      <w:r w:rsidRPr="00AE68D3">
        <w:rPr>
          <w:rFonts w:asciiTheme="majorBidi" w:eastAsia="Times New Roman" w:hAnsiTheme="majorBidi" w:cstheme="majorBidi"/>
          <w:b/>
          <w:bCs/>
          <w:color w:val="000000"/>
          <w:spacing w:val="8"/>
          <w:sz w:val="27"/>
          <w:szCs w:val="27"/>
          <w:bdr w:val="none" w:sz="0" w:space="0" w:color="auto" w:frame="1"/>
          <w:lang w:bidi="ar-IQ"/>
        </w:rPr>
        <w:t>:</w:t>
      </w:r>
    </w:p>
    <w:p w14:paraId="7E2213E0" w14:textId="18881071" w:rsidR="00AE68D3" w:rsidRPr="00AE68D3" w:rsidRDefault="00AE68D3" w:rsidP="00AE68D3">
      <w:pPr>
        <w:spacing w:line="360" w:lineRule="auto"/>
        <w:jc w:val="both"/>
        <w:rPr>
          <w:rFonts w:asciiTheme="majorBidi" w:eastAsia="Times New Roman" w:hAnsiTheme="majorBidi" w:cstheme="majorBidi"/>
          <w:color w:val="000000"/>
          <w:spacing w:val="8"/>
          <w:sz w:val="27"/>
          <w:szCs w:val="27"/>
          <w:bdr w:val="none" w:sz="0" w:space="0" w:color="auto" w:frame="1"/>
          <w:lang w:bidi="ar-IQ"/>
        </w:rPr>
      </w:pPr>
      <w:r w:rsidRPr="00AE68D3">
        <w:rPr>
          <w:rFonts w:asciiTheme="majorBidi" w:eastAsia="Times New Roman" w:hAnsiTheme="majorBidi" w:cstheme="majorBidi"/>
          <w:b/>
          <w:bCs/>
          <w:color w:val="000000"/>
          <w:spacing w:val="8"/>
          <w:sz w:val="27"/>
          <w:szCs w:val="27"/>
          <w:bdr w:val="none" w:sz="0" w:space="0" w:color="auto" w:frame="1"/>
          <w:lang w:bidi="ar-IQ"/>
        </w:rPr>
        <w:t>-</w:t>
      </w:r>
      <w:r w:rsidRPr="00AE68D3">
        <w:rPr>
          <w:rFonts w:asciiTheme="majorBidi" w:eastAsia="Times New Roman" w:hAnsiTheme="majorBidi" w:cstheme="majorBidi"/>
          <w:color w:val="000000"/>
          <w:spacing w:val="8"/>
          <w:sz w:val="27"/>
          <w:szCs w:val="27"/>
          <w:bdr w:val="none" w:sz="0" w:space="0" w:color="auto" w:frame="1"/>
          <w:rtl/>
        </w:rPr>
        <w:t>اعداد الطلبة اعدادا اساسيا يمكنهم من العمل بعد التخرج مهنيا واكاديميا</w:t>
      </w:r>
      <w:r w:rsidRPr="00AE68D3">
        <w:rPr>
          <w:rFonts w:asciiTheme="majorBidi" w:eastAsia="Times New Roman" w:hAnsiTheme="majorBidi" w:cstheme="majorBidi"/>
          <w:color w:val="000000"/>
          <w:spacing w:val="8"/>
          <w:sz w:val="27"/>
          <w:szCs w:val="27"/>
          <w:bdr w:val="none" w:sz="0" w:space="0" w:color="auto" w:frame="1"/>
          <w:lang w:bidi="ar-IQ"/>
        </w:rPr>
        <w:t>.</w:t>
      </w:r>
    </w:p>
    <w:p w14:paraId="7C616252" w14:textId="6D3931F8" w:rsidR="00AE68D3" w:rsidRPr="00AE68D3" w:rsidRDefault="00AE68D3" w:rsidP="00AE68D3">
      <w:pPr>
        <w:spacing w:line="360" w:lineRule="auto"/>
        <w:jc w:val="both"/>
        <w:rPr>
          <w:rFonts w:asciiTheme="majorBidi" w:eastAsia="Times New Roman" w:hAnsiTheme="majorBidi" w:cstheme="majorBidi"/>
          <w:color w:val="000000"/>
          <w:spacing w:val="8"/>
          <w:sz w:val="27"/>
          <w:szCs w:val="27"/>
          <w:bdr w:val="none" w:sz="0" w:space="0" w:color="auto" w:frame="1"/>
          <w:lang w:bidi="ar-IQ"/>
        </w:rPr>
      </w:pPr>
      <w:r w:rsidRPr="00AE68D3">
        <w:rPr>
          <w:rFonts w:asciiTheme="majorBidi" w:eastAsia="Times New Roman" w:hAnsiTheme="majorBidi" w:cstheme="majorBidi"/>
          <w:color w:val="000000"/>
          <w:spacing w:val="8"/>
          <w:sz w:val="27"/>
          <w:szCs w:val="27"/>
          <w:bdr w:val="none" w:sz="0" w:space="0" w:color="auto" w:frame="1"/>
          <w:lang w:bidi="ar-IQ"/>
        </w:rPr>
        <w:t xml:space="preserve"> -</w:t>
      </w:r>
      <w:r w:rsidRPr="00AE68D3">
        <w:rPr>
          <w:rFonts w:asciiTheme="majorBidi" w:eastAsia="Times New Roman" w:hAnsiTheme="majorBidi" w:cstheme="majorBidi"/>
          <w:color w:val="000000"/>
          <w:spacing w:val="8"/>
          <w:sz w:val="27"/>
          <w:szCs w:val="27"/>
          <w:bdr w:val="none" w:sz="0" w:space="0" w:color="auto" w:frame="1"/>
          <w:rtl/>
        </w:rPr>
        <w:t xml:space="preserve">خلق الطموح والرغبة لدى الطلبة لتطوير مهنة المحاسبة وتجاوز نقاط الضعف التي تعاني منها </w:t>
      </w:r>
      <w:r w:rsidR="009212D3" w:rsidRPr="00AE68D3">
        <w:rPr>
          <w:rFonts w:asciiTheme="majorBidi" w:eastAsia="Times New Roman" w:hAnsiTheme="majorBidi" w:cstheme="majorBidi" w:hint="cs"/>
          <w:color w:val="000000"/>
          <w:spacing w:val="8"/>
          <w:sz w:val="27"/>
          <w:szCs w:val="27"/>
          <w:bdr w:val="none" w:sz="0" w:space="0" w:color="auto" w:frame="1"/>
          <w:rtl/>
        </w:rPr>
        <w:t>المهنة</w:t>
      </w:r>
      <w:r w:rsidR="009212D3" w:rsidRPr="00AE68D3">
        <w:rPr>
          <w:rFonts w:asciiTheme="majorBidi" w:eastAsia="Times New Roman" w:hAnsiTheme="majorBidi" w:cstheme="majorBidi"/>
          <w:color w:val="000000"/>
          <w:spacing w:val="8"/>
          <w:sz w:val="27"/>
          <w:szCs w:val="27"/>
          <w:bdr w:val="none" w:sz="0" w:space="0" w:color="auto" w:frame="1"/>
          <w:lang w:bidi="ar-IQ"/>
        </w:rPr>
        <w:t>.</w:t>
      </w:r>
    </w:p>
    <w:p w14:paraId="3F05DDFF" w14:textId="5E8874C6" w:rsidR="00AE68D3" w:rsidRPr="00AE68D3" w:rsidRDefault="00AE68D3" w:rsidP="00AE68D3">
      <w:pPr>
        <w:spacing w:line="360" w:lineRule="auto"/>
        <w:jc w:val="both"/>
        <w:rPr>
          <w:rFonts w:asciiTheme="majorBidi" w:eastAsia="Times New Roman" w:hAnsiTheme="majorBidi" w:cstheme="majorBidi"/>
          <w:color w:val="000000"/>
          <w:spacing w:val="8"/>
          <w:sz w:val="27"/>
          <w:szCs w:val="27"/>
          <w:bdr w:val="none" w:sz="0" w:space="0" w:color="auto" w:frame="1"/>
          <w:lang w:bidi="ar-IQ"/>
        </w:rPr>
      </w:pPr>
      <w:r w:rsidRPr="00AE68D3">
        <w:rPr>
          <w:rFonts w:asciiTheme="majorBidi" w:eastAsia="Times New Roman" w:hAnsiTheme="majorBidi" w:cstheme="majorBidi"/>
          <w:color w:val="000000"/>
          <w:spacing w:val="8"/>
          <w:sz w:val="27"/>
          <w:szCs w:val="27"/>
          <w:bdr w:val="none" w:sz="0" w:space="0" w:color="auto" w:frame="1"/>
          <w:lang w:bidi="ar-IQ"/>
        </w:rPr>
        <w:t>–</w:t>
      </w:r>
      <w:r w:rsidRPr="00AE68D3">
        <w:rPr>
          <w:rFonts w:asciiTheme="majorBidi" w:eastAsia="Times New Roman" w:hAnsiTheme="majorBidi" w:cstheme="majorBidi"/>
          <w:color w:val="000000"/>
          <w:spacing w:val="8"/>
          <w:sz w:val="27"/>
          <w:szCs w:val="27"/>
          <w:bdr w:val="none" w:sz="0" w:space="0" w:color="auto" w:frame="1"/>
          <w:rtl/>
        </w:rPr>
        <w:t xml:space="preserve">تهيئة اطر محاسبية معدة اعدادا </w:t>
      </w:r>
      <w:r w:rsidR="009212D3" w:rsidRPr="00AE68D3">
        <w:rPr>
          <w:rFonts w:asciiTheme="majorBidi" w:eastAsia="Times New Roman" w:hAnsiTheme="majorBidi" w:cstheme="majorBidi" w:hint="cs"/>
          <w:color w:val="000000"/>
          <w:spacing w:val="8"/>
          <w:sz w:val="27"/>
          <w:szCs w:val="27"/>
          <w:bdr w:val="none" w:sz="0" w:space="0" w:color="auto" w:frame="1"/>
          <w:rtl/>
        </w:rPr>
        <w:t>علميا لدوائر</w:t>
      </w:r>
      <w:r w:rsidRPr="00AE68D3">
        <w:rPr>
          <w:rFonts w:asciiTheme="majorBidi" w:eastAsia="Times New Roman" w:hAnsiTheme="majorBidi" w:cstheme="majorBidi"/>
          <w:color w:val="000000"/>
          <w:spacing w:val="8"/>
          <w:sz w:val="27"/>
          <w:szCs w:val="27"/>
          <w:bdr w:val="none" w:sz="0" w:space="0" w:color="auto" w:frame="1"/>
          <w:rtl/>
        </w:rPr>
        <w:t xml:space="preserve"> الدولة والقطاعات الاخرى</w:t>
      </w:r>
    </w:p>
    <w:p w14:paraId="5F22635D" w14:textId="13A21523" w:rsidR="00AE68D3" w:rsidRPr="00AE68D3" w:rsidRDefault="00AE68D3" w:rsidP="00AE68D3">
      <w:pPr>
        <w:spacing w:line="360" w:lineRule="auto"/>
        <w:jc w:val="both"/>
        <w:rPr>
          <w:rFonts w:asciiTheme="majorBidi" w:eastAsia="Times New Roman" w:hAnsiTheme="majorBidi" w:cstheme="majorBidi"/>
          <w:color w:val="000000"/>
          <w:spacing w:val="8"/>
          <w:sz w:val="27"/>
          <w:szCs w:val="27"/>
          <w:bdr w:val="none" w:sz="0" w:space="0" w:color="auto" w:frame="1"/>
          <w:lang w:bidi="ar-IQ"/>
        </w:rPr>
      </w:pPr>
      <w:r w:rsidRPr="00AE68D3">
        <w:rPr>
          <w:rFonts w:asciiTheme="majorBidi" w:eastAsia="Times New Roman" w:hAnsiTheme="majorBidi" w:cstheme="majorBidi"/>
          <w:color w:val="000000"/>
          <w:spacing w:val="8"/>
          <w:sz w:val="27"/>
          <w:szCs w:val="27"/>
          <w:bdr w:val="none" w:sz="0" w:space="0" w:color="auto" w:frame="1"/>
          <w:rtl/>
        </w:rPr>
        <w:t xml:space="preserve">بث وإشاعة اخلاق المهنة التي يجب ان يتمتع بها المحاسب في </w:t>
      </w:r>
      <w:r w:rsidR="009212D3" w:rsidRPr="00AE68D3">
        <w:rPr>
          <w:rFonts w:asciiTheme="majorBidi" w:eastAsia="Times New Roman" w:hAnsiTheme="majorBidi" w:cstheme="majorBidi" w:hint="cs"/>
          <w:color w:val="000000"/>
          <w:spacing w:val="8"/>
          <w:sz w:val="27"/>
          <w:szCs w:val="27"/>
          <w:bdr w:val="none" w:sz="0" w:space="0" w:color="auto" w:frame="1"/>
          <w:rtl/>
        </w:rPr>
        <w:t>المجتمع</w:t>
      </w:r>
      <w:r w:rsidR="009212D3" w:rsidRPr="00AE68D3">
        <w:rPr>
          <w:rFonts w:asciiTheme="majorBidi" w:eastAsia="Times New Roman" w:hAnsiTheme="majorBidi" w:cstheme="majorBidi"/>
          <w:color w:val="000000"/>
          <w:spacing w:val="8"/>
          <w:sz w:val="27"/>
          <w:szCs w:val="27"/>
          <w:bdr w:val="none" w:sz="0" w:space="0" w:color="auto" w:frame="1"/>
          <w:lang w:bidi="ar-IQ"/>
        </w:rPr>
        <w:t>.</w:t>
      </w:r>
    </w:p>
    <w:p w14:paraId="454ADDEC" w14:textId="5D4DA22C" w:rsidR="00AE68D3" w:rsidRPr="00AE68D3" w:rsidRDefault="00AE68D3" w:rsidP="00AE68D3">
      <w:pPr>
        <w:spacing w:line="360" w:lineRule="auto"/>
        <w:jc w:val="both"/>
        <w:rPr>
          <w:rFonts w:asciiTheme="majorBidi" w:eastAsia="Times New Roman" w:hAnsiTheme="majorBidi" w:cstheme="majorBidi"/>
          <w:color w:val="000000"/>
          <w:spacing w:val="8"/>
          <w:sz w:val="27"/>
          <w:szCs w:val="27"/>
          <w:bdr w:val="none" w:sz="0" w:space="0" w:color="auto" w:frame="1"/>
          <w:lang w:bidi="ar-IQ"/>
        </w:rPr>
      </w:pPr>
      <w:r w:rsidRPr="00AE68D3">
        <w:rPr>
          <w:rFonts w:asciiTheme="majorBidi" w:eastAsia="Times New Roman" w:hAnsiTheme="majorBidi" w:cstheme="majorBidi"/>
          <w:color w:val="000000"/>
          <w:spacing w:val="8"/>
          <w:sz w:val="27"/>
          <w:szCs w:val="27"/>
          <w:bdr w:val="none" w:sz="0" w:space="0" w:color="auto" w:frame="1"/>
          <w:lang w:bidi="ar-IQ"/>
        </w:rPr>
        <w:t xml:space="preserve">- </w:t>
      </w:r>
      <w:r w:rsidR="009212D3" w:rsidRPr="00AE68D3">
        <w:rPr>
          <w:rFonts w:asciiTheme="majorBidi" w:eastAsia="Times New Roman" w:hAnsiTheme="majorBidi" w:cstheme="majorBidi" w:hint="cs"/>
          <w:color w:val="000000"/>
          <w:spacing w:val="8"/>
          <w:sz w:val="27"/>
          <w:szCs w:val="27"/>
          <w:bdr w:val="none" w:sz="0" w:space="0" w:color="auto" w:frame="1"/>
          <w:rtl/>
        </w:rPr>
        <w:t>الاحاطة بمفاهيم</w:t>
      </w:r>
      <w:r w:rsidRPr="00AE68D3">
        <w:rPr>
          <w:rFonts w:asciiTheme="majorBidi" w:eastAsia="Times New Roman" w:hAnsiTheme="majorBidi" w:cstheme="majorBidi"/>
          <w:color w:val="000000"/>
          <w:spacing w:val="8"/>
          <w:sz w:val="27"/>
          <w:szCs w:val="27"/>
          <w:bdr w:val="none" w:sz="0" w:space="0" w:color="auto" w:frame="1"/>
          <w:rtl/>
        </w:rPr>
        <w:t xml:space="preserve"> واساليب البحث العلمي بالشكل الذي يمكنه من اعتمادها في اعداد البحوث</w:t>
      </w:r>
    </w:p>
    <w:p w14:paraId="6430793B" w14:textId="28735ECE" w:rsidR="00AE68D3" w:rsidRPr="00AE68D3" w:rsidRDefault="00AE68D3" w:rsidP="00AE68D3">
      <w:pPr>
        <w:spacing w:line="360" w:lineRule="auto"/>
        <w:jc w:val="both"/>
        <w:rPr>
          <w:rFonts w:asciiTheme="majorBidi" w:eastAsia="Times New Roman" w:hAnsiTheme="majorBidi" w:cstheme="majorBidi"/>
          <w:color w:val="000000"/>
          <w:spacing w:val="8"/>
          <w:sz w:val="27"/>
          <w:szCs w:val="27"/>
          <w:bdr w:val="none" w:sz="0" w:space="0" w:color="auto" w:frame="1"/>
          <w:lang w:bidi="ar-IQ"/>
        </w:rPr>
      </w:pPr>
      <w:r w:rsidRPr="00AE68D3">
        <w:rPr>
          <w:rFonts w:asciiTheme="majorBidi" w:eastAsia="Times New Roman" w:hAnsiTheme="majorBidi" w:cstheme="majorBidi"/>
          <w:color w:val="000000"/>
          <w:spacing w:val="8"/>
          <w:sz w:val="27"/>
          <w:szCs w:val="27"/>
          <w:bdr w:val="none" w:sz="0" w:space="0" w:color="auto" w:frame="1"/>
          <w:rtl/>
        </w:rPr>
        <w:t xml:space="preserve">والدراسات والتقارير في حقل </w:t>
      </w:r>
      <w:r w:rsidR="009212D3" w:rsidRPr="00AE68D3">
        <w:rPr>
          <w:rFonts w:asciiTheme="majorBidi" w:eastAsia="Times New Roman" w:hAnsiTheme="majorBidi" w:cstheme="majorBidi" w:hint="cs"/>
          <w:color w:val="000000"/>
          <w:spacing w:val="8"/>
          <w:sz w:val="27"/>
          <w:szCs w:val="27"/>
          <w:bdr w:val="none" w:sz="0" w:space="0" w:color="auto" w:frame="1"/>
          <w:rtl/>
        </w:rPr>
        <w:t>الاختصاص</w:t>
      </w:r>
      <w:r w:rsidR="009212D3" w:rsidRPr="00AE68D3">
        <w:rPr>
          <w:rFonts w:asciiTheme="majorBidi" w:eastAsia="Times New Roman" w:hAnsiTheme="majorBidi" w:cstheme="majorBidi"/>
          <w:color w:val="000000"/>
          <w:spacing w:val="8"/>
          <w:sz w:val="27"/>
          <w:szCs w:val="27"/>
          <w:bdr w:val="none" w:sz="0" w:space="0" w:color="auto" w:frame="1"/>
          <w:lang w:bidi="ar-IQ"/>
        </w:rPr>
        <w:t>.</w:t>
      </w:r>
    </w:p>
    <w:p w14:paraId="32A7A5C0" w14:textId="36EB9046" w:rsidR="00AE68D3" w:rsidRPr="00AE68D3" w:rsidRDefault="00AE68D3" w:rsidP="00AE68D3">
      <w:pPr>
        <w:spacing w:line="360" w:lineRule="auto"/>
        <w:jc w:val="both"/>
        <w:rPr>
          <w:rFonts w:asciiTheme="majorBidi" w:eastAsia="Times New Roman" w:hAnsiTheme="majorBidi" w:cstheme="majorBidi"/>
          <w:color w:val="000000"/>
          <w:spacing w:val="8"/>
          <w:sz w:val="27"/>
          <w:szCs w:val="27"/>
          <w:bdr w:val="none" w:sz="0" w:space="0" w:color="auto" w:frame="1"/>
          <w:lang w:bidi="ar-IQ"/>
        </w:rPr>
      </w:pPr>
      <w:r w:rsidRPr="00AE68D3">
        <w:rPr>
          <w:rFonts w:asciiTheme="majorBidi" w:eastAsia="Times New Roman" w:hAnsiTheme="majorBidi" w:cstheme="majorBidi"/>
          <w:color w:val="000000"/>
          <w:spacing w:val="8"/>
          <w:sz w:val="27"/>
          <w:szCs w:val="27"/>
          <w:bdr w:val="none" w:sz="0" w:space="0" w:color="auto" w:frame="1"/>
          <w:rtl/>
        </w:rPr>
        <w:lastRenderedPageBreak/>
        <w:t>ـ توظيف الحاسوب وقواعد البيانات في ممارسة النشاط المالي والتدقيقي</w:t>
      </w:r>
      <w:r w:rsidRPr="00AE68D3">
        <w:rPr>
          <w:rFonts w:asciiTheme="majorBidi" w:eastAsia="Times New Roman" w:hAnsiTheme="majorBidi" w:cstheme="majorBidi"/>
          <w:color w:val="000000"/>
          <w:spacing w:val="8"/>
          <w:sz w:val="27"/>
          <w:szCs w:val="27"/>
          <w:bdr w:val="none" w:sz="0" w:space="0" w:color="auto" w:frame="1"/>
          <w:lang w:bidi="ar-IQ"/>
        </w:rPr>
        <w:t>.</w:t>
      </w:r>
    </w:p>
    <w:p w14:paraId="648E7E01" w14:textId="7FC8B513" w:rsidR="00AE68D3" w:rsidRPr="00AE68D3" w:rsidRDefault="00AE68D3" w:rsidP="00AE68D3">
      <w:pPr>
        <w:spacing w:line="360" w:lineRule="auto"/>
        <w:jc w:val="both"/>
        <w:rPr>
          <w:rFonts w:asciiTheme="majorBidi" w:eastAsia="Times New Roman" w:hAnsiTheme="majorBidi" w:cstheme="majorBidi"/>
          <w:color w:val="000000"/>
          <w:spacing w:val="8"/>
          <w:sz w:val="27"/>
          <w:szCs w:val="27"/>
          <w:bdr w:val="none" w:sz="0" w:space="0" w:color="auto" w:frame="1"/>
          <w:lang w:bidi="ar-IQ"/>
        </w:rPr>
      </w:pPr>
      <w:r w:rsidRPr="00AE68D3">
        <w:rPr>
          <w:rFonts w:asciiTheme="majorBidi" w:eastAsia="Times New Roman" w:hAnsiTheme="majorBidi" w:cstheme="majorBidi"/>
          <w:color w:val="000000"/>
          <w:spacing w:val="8"/>
          <w:sz w:val="27"/>
          <w:szCs w:val="27"/>
          <w:bdr w:val="none" w:sz="0" w:space="0" w:color="auto" w:frame="1"/>
          <w:lang w:bidi="ar-IQ"/>
        </w:rPr>
        <w:t>6</w:t>
      </w:r>
      <w:r w:rsidRPr="00AE68D3">
        <w:rPr>
          <w:rFonts w:asciiTheme="majorBidi" w:eastAsia="Times New Roman" w:hAnsiTheme="majorBidi" w:cstheme="majorBidi"/>
          <w:color w:val="000000"/>
          <w:spacing w:val="8"/>
          <w:sz w:val="27"/>
          <w:szCs w:val="27"/>
          <w:bdr w:val="none" w:sz="0" w:space="0" w:color="auto" w:frame="1"/>
          <w:rtl/>
        </w:rPr>
        <w:t xml:space="preserve">ـ جدولة العمليات المالية لضمان انسيابية وتنفيذ التعليمات والقرارات المالية بما يضمن السرعة في التنفيذ واستغلا ل الطاقة </w:t>
      </w:r>
      <w:r w:rsidR="009212D3" w:rsidRPr="00AE68D3">
        <w:rPr>
          <w:rFonts w:asciiTheme="majorBidi" w:eastAsia="Times New Roman" w:hAnsiTheme="majorBidi" w:cstheme="majorBidi" w:hint="cs"/>
          <w:color w:val="000000"/>
          <w:spacing w:val="8"/>
          <w:sz w:val="27"/>
          <w:szCs w:val="27"/>
          <w:bdr w:val="none" w:sz="0" w:space="0" w:color="auto" w:frame="1"/>
          <w:rtl/>
        </w:rPr>
        <w:t>المتاحة</w:t>
      </w:r>
      <w:r w:rsidR="009212D3" w:rsidRPr="00AE68D3">
        <w:rPr>
          <w:rFonts w:asciiTheme="majorBidi" w:eastAsia="Times New Roman" w:hAnsiTheme="majorBidi" w:cstheme="majorBidi"/>
          <w:color w:val="000000"/>
          <w:spacing w:val="8"/>
          <w:sz w:val="27"/>
          <w:szCs w:val="27"/>
          <w:bdr w:val="none" w:sz="0" w:space="0" w:color="auto" w:frame="1"/>
          <w:lang w:bidi="ar-IQ"/>
        </w:rPr>
        <w:t>.</w:t>
      </w:r>
    </w:p>
    <w:p w14:paraId="4984E29A" w14:textId="77777777" w:rsidR="00AE68D3" w:rsidRPr="00AE68D3" w:rsidRDefault="00AE68D3" w:rsidP="00AE68D3">
      <w:pPr>
        <w:spacing w:line="360" w:lineRule="auto"/>
        <w:jc w:val="both"/>
        <w:rPr>
          <w:rFonts w:asciiTheme="majorBidi" w:eastAsia="Times New Roman" w:hAnsiTheme="majorBidi" w:cstheme="majorBidi"/>
          <w:color w:val="000000"/>
          <w:spacing w:val="8"/>
          <w:sz w:val="27"/>
          <w:szCs w:val="27"/>
          <w:bdr w:val="none" w:sz="0" w:space="0" w:color="auto" w:frame="1"/>
          <w:lang w:bidi="ar-IQ"/>
        </w:rPr>
      </w:pPr>
      <w:r w:rsidRPr="00AE68D3">
        <w:rPr>
          <w:rFonts w:asciiTheme="majorBidi" w:eastAsia="Times New Roman" w:hAnsiTheme="majorBidi" w:cstheme="majorBidi"/>
          <w:color w:val="000000"/>
          <w:spacing w:val="8"/>
          <w:sz w:val="27"/>
          <w:szCs w:val="27"/>
          <w:bdr w:val="none" w:sz="0" w:space="0" w:color="auto" w:frame="1"/>
          <w:lang w:bidi="ar-IQ"/>
        </w:rPr>
        <w:t>7</w:t>
      </w:r>
      <w:r w:rsidRPr="00AE68D3">
        <w:rPr>
          <w:rFonts w:asciiTheme="majorBidi" w:eastAsia="Times New Roman" w:hAnsiTheme="majorBidi" w:cstheme="majorBidi"/>
          <w:color w:val="000000"/>
          <w:spacing w:val="8"/>
          <w:sz w:val="27"/>
          <w:szCs w:val="27"/>
          <w:bdr w:val="none" w:sz="0" w:space="0" w:color="auto" w:frame="1"/>
          <w:rtl/>
        </w:rPr>
        <w:t>ـ مسك السجلات المحاسبية وتنظيم اجراء ات العمل المحاسبي في دوائر الدولة والقطاع العام</w:t>
      </w:r>
    </w:p>
    <w:p w14:paraId="09F5F98D" w14:textId="77777777" w:rsidR="00AE68D3" w:rsidRPr="00AE68D3" w:rsidRDefault="00AE68D3" w:rsidP="00AE68D3">
      <w:pPr>
        <w:spacing w:line="360" w:lineRule="auto"/>
        <w:jc w:val="both"/>
        <w:rPr>
          <w:rFonts w:asciiTheme="majorBidi" w:eastAsia="Times New Roman" w:hAnsiTheme="majorBidi" w:cstheme="majorBidi"/>
          <w:color w:val="000000"/>
          <w:spacing w:val="8"/>
          <w:sz w:val="27"/>
          <w:szCs w:val="27"/>
          <w:bdr w:val="none" w:sz="0" w:space="0" w:color="auto" w:frame="1"/>
          <w:lang w:bidi="ar-IQ"/>
        </w:rPr>
      </w:pPr>
      <w:r w:rsidRPr="00AE68D3">
        <w:rPr>
          <w:rFonts w:asciiTheme="majorBidi" w:eastAsia="Times New Roman" w:hAnsiTheme="majorBidi" w:cstheme="majorBidi"/>
          <w:color w:val="000000"/>
          <w:spacing w:val="8"/>
          <w:sz w:val="27"/>
          <w:szCs w:val="27"/>
          <w:bdr w:val="none" w:sz="0" w:space="0" w:color="auto" w:frame="1"/>
          <w:rtl/>
        </w:rPr>
        <w:t>والمختلط والخاص</w:t>
      </w:r>
      <w:r w:rsidRPr="00AE68D3">
        <w:rPr>
          <w:rFonts w:asciiTheme="majorBidi" w:eastAsia="Times New Roman" w:hAnsiTheme="majorBidi" w:cstheme="majorBidi"/>
          <w:color w:val="000000"/>
          <w:spacing w:val="8"/>
          <w:sz w:val="27"/>
          <w:szCs w:val="27"/>
          <w:bdr w:val="none" w:sz="0" w:space="0" w:color="auto" w:frame="1"/>
          <w:lang w:bidi="ar-IQ"/>
        </w:rPr>
        <w:t>.</w:t>
      </w:r>
    </w:p>
    <w:p w14:paraId="3C735444" w14:textId="3E6ECAB0" w:rsidR="00AE68D3" w:rsidRPr="00AE68D3" w:rsidRDefault="00AE68D3" w:rsidP="00AE68D3">
      <w:pPr>
        <w:spacing w:line="360" w:lineRule="auto"/>
        <w:jc w:val="both"/>
        <w:rPr>
          <w:rFonts w:asciiTheme="majorBidi" w:eastAsia="Times New Roman" w:hAnsiTheme="majorBidi" w:cstheme="majorBidi"/>
          <w:color w:val="000000"/>
          <w:spacing w:val="8"/>
          <w:sz w:val="27"/>
          <w:szCs w:val="27"/>
          <w:bdr w:val="none" w:sz="0" w:space="0" w:color="auto" w:frame="1"/>
          <w:lang w:bidi="ar-IQ"/>
        </w:rPr>
      </w:pPr>
      <w:r w:rsidRPr="00AE68D3">
        <w:rPr>
          <w:rFonts w:asciiTheme="majorBidi" w:eastAsia="Times New Roman" w:hAnsiTheme="majorBidi" w:cstheme="majorBidi"/>
          <w:color w:val="000000"/>
          <w:spacing w:val="8"/>
          <w:sz w:val="27"/>
          <w:szCs w:val="27"/>
          <w:bdr w:val="none" w:sz="0" w:space="0" w:color="auto" w:frame="1"/>
          <w:lang w:bidi="ar-IQ"/>
        </w:rPr>
        <w:t>8</w:t>
      </w:r>
      <w:r w:rsidRPr="00AE68D3">
        <w:rPr>
          <w:rFonts w:asciiTheme="majorBidi" w:eastAsia="Times New Roman" w:hAnsiTheme="majorBidi" w:cstheme="majorBidi"/>
          <w:color w:val="000000"/>
          <w:spacing w:val="8"/>
          <w:sz w:val="27"/>
          <w:szCs w:val="27"/>
          <w:bdr w:val="none" w:sz="0" w:space="0" w:color="auto" w:frame="1"/>
          <w:rtl/>
        </w:rPr>
        <w:t xml:space="preserve">ـ الاحاطة بأساليب ونظم المعلومات المحاسبية واستخدام هذه النظم في مجال </w:t>
      </w:r>
      <w:r w:rsidR="009212D3" w:rsidRPr="00AE68D3">
        <w:rPr>
          <w:rFonts w:asciiTheme="majorBidi" w:eastAsia="Times New Roman" w:hAnsiTheme="majorBidi" w:cstheme="majorBidi" w:hint="cs"/>
          <w:color w:val="000000"/>
          <w:spacing w:val="8"/>
          <w:sz w:val="27"/>
          <w:szCs w:val="27"/>
          <w:bdr w:val="none" w:sz="0" w:space="0" w:color="auto" w:frame="1"/>
          <w:rtl/>
        </w:rPr>
        <w:t>العمل</w:t>
      </w:r>
      <w:r w:rsidR="009212D3" w:rsidRPr="00AE68D3">
        <w:rPr>
          <w:rFonts w:asciiTheme="majorBidi" w:eastAsia="Times New Roman" w:hAnsiTheme="majorBidi" w:cstheme="majorBidi"/>
          <w:color w:val="000000"/>
          <w:spacing w:val="8"/>
          <w:sz w:val="27"/>
          <w:szCs w:val="27"/>
          <w:bdr w:val="none" w:sz="0" w:space="0" w:color="auto" w:frame="1"/>
          <w:lang w:bidi="ar-IQ"/>
        </w:rPr>
        <w:t>.</w:t>
      </w:r>
    </w:p>
    <w:p w14:paraId="2F747777" w14:textId="4B0A5D12" w:rsidR="00AE68D3" w:rsidRPr="00AE68D3" w:rsidRDefault="00AE68D3" w:rsidP="00AE68D3">
      <w:pPr>
        <w:spacing w:line="360" w:lineRule="auto"/>
        <w:jc w:val="both"/>
        <w:rPr>
          <w:rFonts w:asciiTheme="majorBidi" w:eastAsia="Times New Roman" w:hAnsiTheme="majorBidi" w:cstheme="majorBidi"/>
          <w:color w:val="000000"/>
          <w:spacing w:val="8"/>
          <w:sz w:val="27"/>
          <w:szCs w:val="27"/>
          <w:bdr w:val="none" w:sz="0" w:space="0" w:color="auto" w:frame="1"/>
          <w:lang w:bidi="ar-IQ"/>
        </w:rPr>
      </w:pPr>
      <w:r w:rsidRPr="00AE68D3">
        <w:rPr>
          <w:rFonts w:asciiTheme="majorBidi" w:eastAsia="Times New Roman" w:hAnsiTheme="majorBidi" w:cstheme="majorBidi"/>
          <w:color w:val="000000"/>
          <w:spacing w:val="8"/>
          <w:sz w:val="27"/>
          <w:szCs w:val="27"/>
          <w:bdr w:val="none" w:sz="0" w:space="0" w:color="auto" w:frame="1"/>
          <w:lang w:bidi="ar-IQ"/>
        </w:rPr>
        <w:t>9</w:t>
      </w:r>
      <w:r w:rsidRPr="00AE68D3">
        <w:rPr>
          <w:rFonts w:asciiTheme="majorBidi" w:eastAsia="Times New Roman" w:hAnsiTheme="majorBidi" w:cstheme="majorBidi"/>
          <w:color w:val="000000"/>
          <w:spacing w:val="8"/>
          <w:sz w:val="27"/>
          <w:szCs w:val="27"/>
          <w:bdr w:val="none" w:sz="0" w:space="0" w:color="auto" w:frame="1"/>
          <w:rtl/>
        </w:rPr>
        <w:t xml:space="preserve">ـ المشاركة في عملية التخطيط واعداد الكشوفات المالية وحسابات </w:t>
      </w:r>
      <w:r w:rsidR="009212D3" w:rsidRPr="00AE68D3">
        <w:rPr>
          <w:rFonts w:asciiTheme="majorBidi" w:eastAsia="Times New Roman" w:hAnsiTheme="majorBidi" w:cstheme="majorBidi" w:hint="cs"/>
          <w:color w:val="000000"/>
          <w:spacing w:val="8"/>
          <w:sz w:val="27"/>
          <w:szCs w:val="27"/>
          <w:bdr w:val="none" w:sz="0" w:space="0" w:color="auto" w:frame="1"/>
          <w:rtl/>
        </w:rPr>
        <w:t>النتيجة والعمل</w:t>
      </w:r>
      <w:r w:rsidRPr="00AE68D3">
        <w:rPr>
          <w:rFonts w:asciiTheme="majorBidi" w:eastAsia="Times New Roman" w:hAnsiTheme="majorBidi" w:cstheme="majorBidi"/>
          <w:color w:val="000000"/>
          <w:spacing w:val="8"/>
          <w:sz w:val="27"/>
          <w:szCs w:val="27"/>
          <w:bdr w:val="none" w:sz="0" w:space="0" w:color="auto" w:frame="1"/>
          <w:rtl/>
        </w:rPr>
        <w:t xml:space="preserve"> على مطابقتها وتفسير </w:t>
      </w:r>
      <w:r w:rsidR="009212D3" w:rsidRPr="00AE68D3">
        <w:rPr>
          <w:rFonts w:asciiTheme="majorBidi" w:eastAsia="Times New Roman" w:hAnsiTheme="majorBidi" w:cstheme="majorBidi" w:hint="cs"/>
          <w:color w:val="000000"/>
          <w:spacing w:val="8"/>
          <w:sz w:val="27"/>
          <w:szCs w:val="27"/>
          <w:bdr w:val="none" w:sz="0" w:space="0" w:color="auto" w:frame="1"/>
          <w:rtl/>
        </w:rPr>
        <w:t>نتائجها للعمل</w:t>
      </w:r>
      <w:r w:rsidRPr="00AE68D3">
        <w:rPr>
          <w:rFonts w:asciiTheme="majorBidi" w:eastAsia="Times New Roman" w:hAnsiTheme="majorBidi" w:cstheme="majorBidi"/>
          <w:color w:val="000000"/>
          <w:spacing w:val="8"/>
          <w:sz w:val="27"/>
          <w:szCs w:val="27"/>
          <w:bdr w:val="none" w:sz="0" w:space="0" w:color="auto" w:frame="1"/>
          <w:rtl/>
        </w:rPr>
        <w:t xml:space="preserve"> على تلافي الانحرافات</w:t>
      </w:r>
      <w:r w:rsidRPr="00AE68D3">
        <w:rPr>
          <w:rFonts w:asciiTheme="majorBidi" w:eastAsia="Times New Roman" w:hAnsiTheme="majorBidi" w:cstheme="majorBidi"/>
          <w:color w:val="000000"/>
          <w:spacing w:val="8"/>
          <w:sz w:val="27"/>
          <w:szCs w:val="27"/>
          <w:bdr w:val="none" w:sz="0" w:space="0" w:color="auto" w:frame="1"/>
          <w:lang w:bidi="ar-IQ"/>
        </w:rPr>
        <w:t>.</w:t>
      </w:r>
    </w:p>
    <w:p w14:paraId="2217E401" w14:textId="3BF1A1D9" w:rsidR="00AE68D3" w:rsidRPr="00AE68D3" w:rsidRDefault="00AE68D3" w:rsidP="00AE68D3">
      <w:pPr>
        <w:spacing w:line="360" w:lineRule="auto"/>
        <w:jc w:val="both"/>
        <w:rPr>
          <w:rFonts w:asciiTheme="majorBidi" w:eastAsia="Times New Roman" w:hAnsiTheme="majorBidi" w:cstheme="majorBidi"/>
          <w:color w:val="000000"/>
          <w:spacing w:val="8"/>
          <w:sz w:val="27"/>
          <w:szCs w:val="27"/>
          <w:bdr w:val="none" w:sz="0" w:space="0" w:color="auto" w:frame="1"/>
          <w:lang w:bidi="ar-IQ"/>
        </w:rPr>
      </w:pPr>
      <w:r w:rsidRPr="00AE68D3">
        <w:rPr>
          <w:rFonts w:asciiTheme="majorBidi" w:eastAsia="Times New Roman" w:hAnsiTheme="majorBidi" w:cstheme="majorBidi"/>
          <w:color w:val="000000"/>
          <w:spacing w:val="8"/>
          <w:sz w:val="27"/>
          <w:szCs w:val="27"/>
          <w:bdr w:val="none" w:sz="0" w:space="0" w:color="auto" w:frame="1"/>
          <w:lang w:bidi="ar-IQ"/>
        </w:rPr>
        <w:t>10-</w:t>
      </w:r>
      <w:r w:rsidRPr="00AE68D3">
        <w:rPr>
          <w:rFonts w:asciiTheme="majorBidi" w:eastAsia="Times New Roman" w:hAnsiTheme="majorBidi" w:cstheme="majorBidi"/>
          <w:color w:val="000000"/>
          <w:spacing w:val="8"/>
          <w:sz w:val="27"/>
          <w:szCs w:val="27"/>
          <w:bdr w:val="none" w:sz="0" w:space="0" w:color="auto" w:frame="1"/>
          <w:rtl/>
        </w:rPr>
        <w:t xml:space="preserve">توفير خلفية متخصصة مقارنة عن الانظمة المحاسبية المختلفة وامكانية تصميم الانظمة </w:t>
      </w:r>
      <w:r w:rsidR="009212D3" w:rsidRPr="00AE68D3">
        <w:rPr>
          <w:rFonts w:asciiTheme="majorBidi" w:eastAsia="Times New Roman" w:hAnsiTheme="majorBidi" w:cstheme="majorBidi" w:hint="cs"/>
          <w:color w:val="000000"/>
          <w:spacing w:val="8"/>
          <w:sz w:val="27"/>
          <w:szCs w:val="27"/>
          <w:bdr w:val="none" w:sz="0" w:space="0" w:color="auto" w:frame="1"/>
          <w:rtl/>
        </w:rPr>
        <w:t>المحاسبية</w:t>
      </w:r>
      <w:r w:rsidR="009212D3" w:rsidRPr="00AE68D3">
        <w:rPr>
          <w:rFonts w:asciiTheme="majorBidi" w:eastAsia="Times New Roman" w:hAnsiTheme="majorBidi" w:cstheme="majorBidi"/>
          <w:color w:val="000000"/>
          <w:spacing w:val="8"/>
          <w:sz w:val="27"/>
          <w:szCs w:val="27"/>
          <w:bdr w:val="none" w:sz="0" w:space="0" w:color="auto" w:frame="1"/>
          <w:lang w:bidi="ar-IQ"/>
        </w:rPr>
        <w:t>.</w:t>
      </w:r>
    </w:p>
    <w:p w14:paraId="0992B0B1" w14:textId="77777777" w:rsidR="00AE68D3" w:rsidRPr="00AE68D3" w:rsidRDefault="00AE68D3" w:rsidP="00AE68D3">
      <w:pPr>
        <w:spacing w:line="360" w:lineRule="auto"/>
        <w:jc w:val="both"/>
        <w:rPr>
          <w:rFonts w:asciiTheme="majorBidi" w:eastAsia="Times New Roman" w:hAnsiTheme="majorBidi" w:cstheme="majorBidi"/>
          <w:color w:val="000000"/>
          <w:spacing w:val="8"/>
          <w:sz w:val="27"/>
          <w:szCs w:val="27"/>
          <w:bdr w:val="none" w:sz="0" w:space="0" w:color="auto" w:frame="1"/>
          <w:rtl/>
          <w:lang w:bidi="ar-IQ"/>
        </w:rPr>
      </w:pPr>
      <w:r w:rsidRPr="00AE68D3">
        <w:rPr>
          <w:rFonts w:asciiTheme="majorBidi" w:eastAsia="Times New Roman" w:hAnsiTheme="majorBidi" w:cstheme="majorBidi"/>
          <w:b/>
          <w:bCs/>
          <w:color w:val="000000"/>
          <w:spacing w:val="8"/>
          <w:sz w:val="27"/>
          <w:szCs w:val="27"/>
          <w:bdr w:val="none" w:sz="0" w:space="0" w:color="auto" w:frame="1"/>
          <w:rtl/>
        </w:rPr>
        <w:t>تأهيل الطلبة</w:t>
      </w:r>
      <w:r w:rsidRPr="00AE68D3">
        <w:rPr>
          <w:rFonts w:asciiTheme="majorBidi" w:eastAsia="Times New Roman" w:hAnsiTheme="majorBidi" w:cstheme="majorBidi"/>
          <w:b/>
          <w:bCs/>
          <w:color w:val="000000"/>
          <w:spacing w:val="8"/>
          <w:sz w:val="27"/>
          <w:szCs w:val="27"/>
          <w:bdr w:val="none" w:sz="0" w:space="0" w:color="auto" w:frame="1"/>
          <w:lang w:bidi="ar-IQ"/>
        </w:rPr>
        <w:t>:</w:t>
      </w:r>
    </w:p>
    <w:p w14:paraId="5B911DDD" w14:textId="6B5CC816" w:rsidR="00AE68D3" w:rsidRPr="00AE68D3" w:rsidRDefault="00AE68D3" w:rsidP="00AE68D3">
      <w:pPr>
        <w:spacing w:line="360" w:lineRule="auto"/>
        <w:jc w:val="both"/>
        <w:rPr>
          <w:rFonts w:asciiTheme="majorBidi" w:eastAsia="Times New Roman" w:hAnsiTheme="majorBidi" w:cstheme="majorBidi"/>
          <w:color w:val="000000"/>
          <w:spacing w:val="8"/>
          <w:sz w:val="27"/>
          <w:szCs w:val="27"/>
          <w:bdr w:val="none" w:sz="0" w:space="0" w:color="auto" w:frame="1"/>
          <w:lang w:bidi="ar-IQ"/>
        </w:rPr>
      </w:pPr>
      <w:r w:rsidRPr="00AE68D3">
        <w:rPr>
          <w:rFonts w:asciiTheme="majorBidi" w:eastAsia="Times New Roman" w:hAnsiTheme="majorBidi" w:cstheme="majorBidi"/>
          <w:color w:val="000000"/>
          <w:spacing w:val="8"/>
          <w:sz w:val="27"/>
          <w:szCs w:val="27"/>
          <w:bdr w:val="none" w:sz="0" w:space="0" w:color="auto" w:frame="1"/>
          <w:rtl/>
        </w:rPr>
        <w:t xml:space="preserve">يقبل القسم خريجي الدراسة الاعدادية </w:t>
      </w:r>
      <w:r w:rsidR="009212D3" w:rsidRPr="00AE68D3">
        <w:rPr>
          <w:rFonts w:asciiTheme="majorBidi" w:eastAsia="Times New Roman" w:hAnsiTheme="majorBidi" w:cstheme="majorBidi" w:hint="cs"/>
          <w:color w:val="000000"/>
          <w:spacing w:val="8"/>
          <w:sz w:val="27"/>
          <w:szCs w:val="27"/>
          <w:bdr w:val="none" w:sz="0" w:space="0" w:color="auto" w:frame="1"/>
          <w:rtl/>
        </w:rPr>
        <w:t>(العلمي)</w:t>
      </w:r>
      <w:r w:rsidRPr="00AE68D3">
        <w:rPr>
          <w:rFonts w:asciiTheme="majorBidi" w:eastAsia="Times New Roman" w:hAnsiTheme="majorBidi" w:cstheme="majorBidi"/>
          <w:color w:val="000000"/>
          <w:spacing w:val="8"/>
          <w:sz w:val="27"/>
          <w:szCs w:val="27"/>
          <w:bdr w:val="none" w:sz="0" w:space="0" w:color="auto" w:frame="1"/>
          <w:rtl/>
        </w:rPr>
        <w:t xml:space="preserve"> والاوائل من خريجي المعاهد التقنية (قسم المحاسبة) ومدة الدراسة في القسم (4) سنوات تقويمية يتم فيها اعداد وتأهيل الطالب نظريا وعمليا بمواد دراسية تخصصية وساندة على مدار المراحل الدراسية تسعى من خلالها الى تطوير القدرات الذهنية والمهارية للطالب والتي من شأنها تعزيز الجانب النوعي في التخصص المعرفي</w:t>
      </w:r>
      <w:r w:rsidRPr="00AE68D3">
        <w:rPr>
          <w:rFonts w:asciiTheme="majorBidi" w:eastAsia="Times New Roman" w:hAnsiTheme="majorBidi" w:cstheme="majorBidi"/>
          <w:color w:val="000000"/>
          <w:spacing w:val="8"/>
          <w:sz w:val="27"/>
          <w:szCs w:val="27"/>
          <w:bdr w:val="none" w:sz="0" w:space="0" w:color="auto" w:frame="1"/>
          <w:lang w:bidi="ar-IQ"/>
        </w:rPr>
        <w:t> </w:t>
      </w:r>
    </w:p>
    <w:p w14:paraId="69337D87" w14:textId="77777777" w:rsidR="00AE68D3" w:rsidRPr="00AE68D3" w:rsidRDefault="00AE68D3" w:rsidP="00AE68D3">
      <w:pPr>
        <w:spacing w:line="360" w:lineRule="auto"/>
        <w:jc w:val="both"/>
        <w:rPr>
          <w:rFonts w:asciiTheme="majorBidi" w:eastAsia="Times New Roman" w:hAnsiTheme="majorBidi" w:cstheme="majorBidi"/>
          <w:color w:val="000000"/>
          <w:spacing w:val="8"/>
          <w:sz w:val="27"/>
          <w:szCs w:val="27"/>
          <w:bdr w:val="none" w:sz="0" w:space="0" w:color="auto" w:frame="1"/>
          <w:lang w:bidi="ar-IQ"/>
        </w:rPr>
      </w:pPr>
      <w:r w:rsidRPr="00AE68D3">
        <w:rPr>
          <w:rFonts w:asciiTheme="majorBidi" w:eastAsia="Times New Roman" w:hAnsiTheme="majorBidi" w:cstheme="majorBidi"/>
          <w:b/>
          <w:bCs/>
          <w:color w:val="000000"/>
          <w:spacing w:val="8"/>
          <w:sz w:val="27"/>
          <w:szCs w:val="27"/>
          <w:bdr w:val="none" w:sz="0" w:space="0" w:color="auto" w:frame="1"/>
          <w:rtl/>
        </w:rPr>
        <w:t>توصيف الخريجين</w:t>
      </w:r>
      <w:r w:rsidRPr="00AE68D3">
        <w:rPr>
          <w:rFonts w:asciiTheme="majorBidi" w:eastAsia="Times New Roman" w:hAnsiTheme="majorBidi" w:cstheme="majorBidi"/>
          <w:b/>
          <w:bCs/>
          <w:color w:val="000000"/>
          <w:spacing w:val="8"/>
          <w:sz w:val="27"/>
          <w:szCs w:val="27"/>
          <w:bdr w:val="none" w:sz="0" w:space="0" w:color="auto" w:frame="1"/>
          <w:lang w:bidi="ar-IQ"/>
        </w:rPr>
        <w:t>:</w:t>
      </w:r>
    </w:p>
    <w:p w14:paraId="77638080" w14:textId="38CBC47C" w:rsidR="00AE68D3" w:rsidRPr="00AE68D3" w:rsidRDefault="00AE68D3" w:rsidP="00AE68D3">
      <w:pPr>
        <w:spacing w:line="360" w:lineRule="auto"/>
        <w:jc w:val="both"/>
        <w:rPr>
          <w:rFonts w:asciiTheme="majorBidi" w:eastAsia="Times New Roman" w:hAnsiTheme="majorBidi" w:cstheme="majorBidi"/>
          <w:color w:val="000000"/>
          <w:spacing w:val="8"/>
          <w:sz w:val="27"/>
          <w:szCs w:val="27"/>
          <w:bdr w:val="none" w:sz="0" w:space="0" w:color="auto" w:frame="1"/>
          <w:lang w:bidi="ar-IQ"/>
        </w:rPr>
      </w:pPr>
      <w:r w:rsidRPr="00AE68D3">
        <w:rPr>
          <w:rFonts w:asciiTheme="majorBidi" w:eastAsia="Times New Roman" w:hAnsiTheme="majorBidi" w:cstheme="majorBidi"/>
          <w:color w:val="000000"/>
          <w:spacing w:val="8"/>
          <w:sz w:val="27"/>
          <w:szCs w:val="27"/>
          <w:bdr w:val="none" w:sz="0" w:space="0" w:color="auto" w:frame="1"/>
          <w:rtl/>
        </w:rPr>
        <w:t xml:space="preserve">يعين خريج قسم المحاسبة بوظائف مالية ومحاسبية وتدقيقية في دوائر الدولة والقطاع العام والمختلط والخاص وتشمل مواصفات الخريج على </w:t>
      </w:r>
      <w:r w:rsidR="009212D3" w:rsidRPr="00AE68D3">
        <w:rPr>
          <w:rFonts w:asciiTheme="majorBidi" w:eastAsia="Times New Roman" w:hAnsiTheme="majorBidi" w:cstheme="majorBidi" w:hint="cs"/>
          <w:color w:val="000000"/>
          <w:spacing w:val="8"/>
          <w:sz w:val="27"/>
          <w:szCs w:val="27"/>
          <w:bdr w:val="none" w:sz="0" w:space="0" w:color="auto" w:frame="1"/>
          <w:rtl/>
        </w:rPr>
        <w:t>الاتي</w:t>
      </w:r>
      <w:r w:rsidR="009212D3" w:rsidRPr="00AE68D3">
        <w:rPr>
          <w:rFonts w:asciiTheme="majorBidi" w:eastAsia="Times New Roman" w:hAnsiTheme="majorBidi" w:cstheme="majorBidi"/>
          <w:color w:val="000000"/>
          <w:spacing w:val="8"/>
          <w:sz w:val="27"/>
          <w:szCs w:val="27"/>
          <w:bdr w:val="none" w:sz="0" w:space="0" w:color="auto" w:frame="1"/>
          <w:lang w:bidi="ar-IQ"/>
        </w:rPr>
        <w:t>:</w:t>
      </w:r>
    </w:p>
    <w:p w14:paraId="3F45B43F" w14:textId="77777777" w:rsidR="00AE68D3" w:rsidRPr="00AE68D3" w:rsidRDefault="00AE68D3" w:rsidP="00AE68D3">
      <w:pPr>
        <w:spacing w:line="360" w:lineRule="auto"/>
        <w:jc w:val="both"/>
        <w:rPr>
          <w:rFonts w:asciiTheme="majorBidi" w:eastAsia="Times New Roman" w:hAnsiTheme="majorBidi" w:cstheme="majorBidi"/>
          <w:color w:val="000000"/>
          <w:spacing w:val="8"/>
          <w:sz w:val="27"/>
          <w:szCs w:val="27"/>
          <w:bdr w:val="none" w:sz="0" w:space="0" w:color="auto" w:frame="1"/>
          <w:lang w:bidi="ar-IQ"/>
        </w:rPr>
      </w:pPr>
      <w:r w:rsidRPr="00AE68D3">
        <w:rPr>
          <w:rFonts w:asciiTheme="majorBidi" w:eastAsia="Times New Roman" w:hAnsiTheme="majorBidi" w:cstheme="majorBidi"/>
          <w:color w:val="000000"/>
          <w:spacing w:val="8"/>
          <w:sz w:val="27"/>
          <w:szCs w:val="27"/>
          <w:bdr w:val="none" w:sz="0" w:space="0" w:color="auto" w:frame="1"/>
          <w:lang w:bidi="ar-IQ"/>
        </w:rPr>
        <w:t>1</w:t>
      </w:r>
      <w:r w:rsidRPr="00AE68D3">
        <w:rPr>
          <w:rFonts w:asciiTheme="majorBidi" w:eastAsia="Times New Roman" w:hAnsiTheme="majorBidi" w:cstheme="majorBidi"/>
          <w:color w:val="000000"/>
          <w:spacing w:val="8"/>
          <w:sz w:val="27"/>
          <w:szCs w:val="27"/>
          <w:bdr w:val="none" w:sz="0" w:space="0" w:color="auto" w:frame="1"/>
          <w:rtl/>
        </w:rPr>
        <w:t>ـ استيعاب المفاهيم والتطبيقات المحاسبية وامكانية استخدامها في العمل المالي والتدقيقي لمنظمات القطاع العام والمختلط والخاص</w:t>
      </w:r>
      <w:r w:rsidRPr="00AE68D3">
        <w:rPr>
          <w:rFonts w:asciiTheme="majorBidi" w:eastAsia="Times New Roman" w:hAnsiTheme="majorBidi" w:cstheme="majorBidi"/>
          <w:color w:val="000000"/>
          <w:spacing w:val="8"/>
          <w:sz w:val="27"/>
          <w:szCs w:val="27"/>
          <w:bdr w:val="none" w:sz="0" w:space="0" w:color="auto" w:frame="1"/>
          <w:lang w:bidi="ar-IQ"/>
        </w:rPr>
        <w:t>. </w:t>
      </w:r>
    </w:p>
    <w:p w14:paraId="7020B791" w14:textId="17F31496" w:rsidR="00AE68D3" w:rsidRPr="00AE68D3" w:rsidRDefault="00AE68D3" w:rsidP="00AE68D3">
      <w:pPr>
        <w:spacing w:line="360" w:lineRule="auto"/>
        <w:jc w:val="both"/>
        <w:rPr>
          <w:rFonts w:asciiTheme="majorBidi" w:eastAsia="Times New Roman" w:hAnsiTheme="majorBidi" w:cstheme="majorBidi"/>
          <w:color w:val="000000"/>
          <w:spacing w:val="8"/>
          <w:sz w:val="27"/>
          <w:szCs w:val="27"/>
          <w:bdr w:val="none" w:sz="0" w:space="0" w:color="auto" w:frame="1"/>
          <w:lang w:bidi="ar-IQ"/>
        </w:rPr>
      </w:pPr>
      <w:r w:rsidRPr="00AE68D3">
        <w:rPr>
          <w:rFonts w:asciiTheme="majorBidi" w:eastAsia="Times New Roman" w:hAnsiTheme="majorBidi" w:cstheme="majorBidi"/>
          <w:color w:val="000000"/>
          <w:spacing w:val="8"/>
          <w:sz w:val="27"/>
          <w:szCs w:val="27"/>
          <w:bdr w:val="none" w:sz="0" w:space="0" w:color="auto" w:frame="1"/>
          <w:lang w:bidi="ar-IQ"/>
        </w:rPr>
        <w:t>2</w:t>
      </w:r>
      <w:r w:rsidRPr="00AE68D3">
        <w:rPr>
          <w:rFonts w:asciiTheme="majorBidi" w:eastAsia="Times New Roman" w:hAnsiTheme="majorBidi" w:cstheme="majorBidi"/>
          <w:color w:val="000000"/>
          <w:spacing w:val="8"/>
          <w:sz w:val="27"/>
          <w:szCs w:val="27"/>
          <w:bdr w:val="none" w:sz="0" w:space="0" w:color="auto" w:frame="1"/>
          <w:rtl/>
        </w:rPr>
        <w:t xml:space="preserve">ـ </w:t>
      </w:r>
      <w:r w:rsidR="009212D3" w:rsidRPr="00AE68D3">
        <w:rPr>
          <w:rFonts w:asciiTheme="majorBidi" w:eastAsia="Times New Roman" w:hAnsiTheme="majorBidi" w:cstheme="majorBidi" w:hint="cs"/>
          <w:color w:val="000000"/>
          <w:spacing w:val="8"/>
          <w:sz w:val="27"/>
          <w:szCs w:val="27"/>
          <w:bdr w:val="none" w:sz="0" w:space="0" w:color="auto" w:frame="1"/>
          <w:rtl/>
        </w:rPr>
        <w:t>الاحاطة بمفاهيم</w:t>
      </w:r>
      <w:r w:rsidRPr="00AE68D3">
        <w:rPr>
          <w:rFonts w:asciiTheme="majorBidi" w:eastAsia="Times New Roman" w:hAnsiTheme="majorBidi" w:cstheme="majorBidi"/>
          <w:color w:val="000000"/>
          <w:spacing w:val="8"/>
          <w:sz w:val="27"/>
          <w:szCs w:val="27"/>
          <w:bdr w:val="none" w:sz="0" w:space="0" w:color="auto" w:frame="1"/>
          <w:rtl/>
        </w:rPr>
        <w:t xml:space="preserve"> واساليب البحث العلمي بالشكل الذي يمكنه من اعتمادها في اعداد البحوث والدراسات والتقارير في حقل </w:t>
      </w:r>
      <w:r w:rsidR="009212D3" w:rsidRPr="00AE68D3">
        <w:rPr>
          <w:rFonts w:asciiTheme="majorBidi" w:eastAsia="Times New Roman" w:hAnsiTheme="majorBidi" w:cstheme="majorBidi" w:hint="cs"/>
          <w:color w:val="000000"/>
          <w:spacing w:val="8"/>
          <w:sz w:val="27"/>
          <w:szCs w:val="27"/>
          <w:bdr w:val="none" w:sz="0" w:space="0" w:color="auto" w:frame="1"/>
          <w:rtl/>
        </w:rPr>
        <w:t>الاختصاص</w:t>
      </w:r>
      <w:r w:rsidR="009212D3" w:rsidRPr="00AE68D3">
        <w:rPr>
          <w:rFonts w:asciiTheme="majorBidi" w:eastAsia="Times New Roman" w:hAnsiTheme="majorBidi" w:cstheme="majorBidi"/>
          <w:color w:val="000000"/>
          <w:spacing w:val="8"/>
          <w:sz w:val="27"/>
          <w:szCs w:val="27"/>
          <w:bdr w:val="none" w:sz="0" w:space="0" w:color="auto" w:frame="1"/>
          <w:lang w:bidi="ar-IQ"/>
        </w:rPr>
        <w:t>.</w:t>
      </w:r>
    </w:p>
    <w:p w14:paraId="322F17FC" w14:textId="77777777" w:rsidR="00AE68D3" w:rsidRPr="00AE68D3" w:rsidRDefault="00AE68D3" w:rsidP="00AE68D3">
      <w:pPr>
        <w:spacing w:line="360" w:lineRule="auto"/>
        <w:jc w:val="both"/>
        <w:rPr>
          <w:rFonts w:asciiTheme="majorBidi" w:eastAsia="Times New Roman" w:hAnsiTheme="majorBidi" w:cstheme="majorBidi"/>
          <w:color w:val="000000"/>
          <w:spacing w:val="8"/>
          <w:sz w:val="27"/>
          <w:szCs w:val="27"/>
          <w:bdr w:val="none" w:sz="0" w:space="0" w:color="auto" w:frame="1"/>
          <w:lang w:bidi="ar-IQ"/>
        </w:rPr>
      </w:pPr>
      <w:r w:rsidRPr="00AE68D3">
        <w:rPr>
          <w:rFonts w:asciiTheme="majorBidi" w:eastAsia="Times New Roman" w:hAnsiTheme="majorBidi" w:cstheme="majorBidi"/>
          <w:color w:val="000000"/>
          <w:spacing w:val="8"/>
          <w:sz w:val="27"/>
          <w:szCs w:val="27"/>
          <w:bdr w:val="none" w:sz="0" w:space="0" w:color="auto" w:frame="1"/>
          <w:lang w:bidi="ar-IQ"/>
        </w:rPr>
        <w:t>3</w:t>
      </w:r>
      <w:r w:rsidRPr="00AE68D3">
        <w:rPr>
          <w:rFonts w:asciiTheme="majorBidi" w:eastAsia="Times New Roman" w:hAnsiTheme="majorBidi" w:cstheme="majorBidi"/>
          <w:color w:val="000000"/>
          <w:spacing w:val="8"/>
          <w:sz w:val="27"/>
          <w:szCs w:val="27"/>
          <w:bdr w:val="none" w:sz="0" w:space="0" w:color="auto" w:frame="1"/>
          <w:rtl/>
        </w:rPr>
        <w:t>ـ توظيف الحاسوب وقواعد البيانات في ممارسة النشاط المالي والتدقيقي</w:t>
      </w:r>
      <w:r w:rsidRPr="00AE68D3">
        <w:rPr>
          <w:rFonts w:asciiTheme="majorBidi" w:eastAsia="Times New Roman" w:hAnsiTheme="majorBidi" w:cstheme="majorBidi"/>
          <w:color w:val="000000"/>
          <w:spacing w:val="8"/>
          <w:sz w:val="27"/>
          <w:szCs w:val="27"/>
          <w:bdr w:val="none" w:sz="0" w:space="0" w:color="auto" w:frame="1"/>
          <w:lang w:bidi="ar-IQ"/>
        </w:rPr>
        <w:t>.</w:t>
      </w:r>
    </w:p>
    <w:p w14:paraId="53B7DE03" w14:textId="229EE9E5" w:rsidR="00AE68D3" w:rsidRPr="00AE68D3" w:rsidRDefault="00AE68D3" w:rsidP="00AE68D3">
      <w:pPr>
        <w:spacing w:line="360" w:lineRule="auto"/>
        <w:jc w:val="both"/>
        <w:rPr>
          <w:rFonts w:asciiTheme="majorBidi" w:eastAsia="Times New Roman" w:hAnsiTheme="majorBidi" w:cstheme="majorBidi"/>
          <w:color w:val="000000"/>
          <w:spacing w:val="8"/>
          <w:sz w:val="27"/>
          <w:szCs w:val="27"/>
          <w:bdr w:val="none" w:sz="0" w:space="0" w:color="auto" w:frame="1"/>
          <w:lang w:bidi="ar-IQ"/>
        </w:rPr>
      </w:pPr>
      <w:r w:rsidRPr="00AE68D3">
        <w:rPr>
          <w:rFonts w:asciiTheme="majorBidi" w:eastAsia="Times New Roman" w:hAnsiTheme="majorBidi" w:cstheme="majorBidi"/>
          <w:color w:val="000000"/>
          <w:spacing w:val="8"/>
          <w:sz w:val="27"/>
          <w:szCs w:val="27"/>
          <w:bdr w:val="none" w:sz="0" w:space="0" w:color="auto" w:frame="1"/>
          <w:lang w:bidi="ar-IQ"/>
        </w:rPr>
        <w:lastRenderedPageBreak/>
        <w:t> 4</w:t>
      </w:r>
      <w:r w:rsidRPr="00AE68D3">
        <w:rPr>
          <w:rFonts w:asciiTheme="majorBidi" w:eastAsia="Times New Roman" w:hAnsiTheme="majorBidi" w:cstheme="majorBidi"/>
          <w:color w:val="000000"/>
          <w:spacing w:val="8"/>
          <w:sz w:val="27"/>
          <w:szCs w:val="27"/>
          <w:bdr w:val="none" w:sz="0" w:space="0" w:color="auto" w:frame="1"/>
          <w:rtl/>
        </w:rPr>
        <w:t xml:space="preserve">ـ جدولة العمليات المالية لضمان انسيابية وتنفيذ التعليمات والقرارات المالية بما يضمن السرعة في التنفيذ واستغلا ل الطاقة </w:t>
      </w:r>
      <w:r w:rsidR="009212D3" w:rsidRPr="00AE68D3">
        <w:rPr>
          <w:rFonts w:asciiTheme="majorBidi" w:eastAsia="Times New Roman" w:hAnsiTheme="majorBidi" w:cstheme="majorBidi" w:hint="cs"/>
          <w:color w:val="000000"/>
          <w:spacing w:val="8"/>
          <w:sz w:val="27"/>
          <w:szCs w:val="27"/>
          <w:bdr w:val="none" w:sz="0" w:space="0" w:color="auto" w:frame="1"/>
          <w:rtl/>
        </w:rPr>
        <w:t>المتاحة</w:t>
      </w:r>
      <w:r w:rsidR="009212D3" w:rsidRPr="00AE68D3">
        <w:rPr>
          <w:rFonts w:asciiTheme="majorBidi" w:eastAsia="Times New Roman" w:hAnsiTheme="majorBidi" w:cstheme="majorBidi"/>
          <w:color w:val="000000"/>
          <w:spacing w:val="8"/>
          <w:sz w:val="27"/>
          <w:szCs w:val="27"/>
          <w:bdr w:val="none" w:sz="0" w:space="0" w:color="auto" w:frame="1"/>
          <w:lang w:bidi="ar-IQ"/>
        </w:rPr>
        <w:t>.</w:t>
      </w:r>
    </w:p>
    <w:p w14:paraId="4FCCED29" w14:textId="77777777" w:rsidR="00AE68D3" w:rsidRPr="00AE68D3" w:rsidRDefault="00AE68D3" w:rsidP="00AE68D3">
      <w:pPr>
        <w:spacing w:line="360" w:lineRule="auto"/>
        <w:jc w:val="both"/>
        <w:rPr>
          <w:rFonts w:asciiTheme="majorBidi" w:eastAsia="Times New Roman" w:hAnsiTheme="majorBidi" w:cstheme="majorBidi"/>
          <w:color w:val="000000"/>
          <w:spacing w:val="8"/>
          <w:sz w:val="27"/>
          <w:szCs w:val="27"/>
          <w:bdr w:val="none" w:sz="0" w:space="0" w:color="auto" w:frame="1"/>
          <w:lang w:bidi="ar-IQ"/>
        </w:rPr>
      </w:pPr>
      <w:r w:rsidRPr="00AE68D3">
        <w:rPr>
          <w:rFonts w:asciiTheme="majorBidi" w:eastAsia="Times New Roman" w:hAnsiTheme="majorBidi" w:cstheme="majorBidi"/>
          <w:color w:val="000000"/>
          <w:spacing w:val="8"/>
          <w:sz w:val="27"/>
          <w:szCs w:val="27"/>
          <w:bdr w:val="none" w:sz="0" w:space="0" w:color="auto" w:frame="1"/>
          <w:lang w:bidi="ar-IQ"/>
        </w:rPr>
        <w:t>5</w:t>
      </w:r>
      <w:r w:rsidRPr="00AE68D3">
        <w:rPr>
          <w:rFonts w:asciiTheme="majorBidi" w:eastAsia="Times New Roman" w:hAnsiTheme="majorBidi" w:cstheme="majorBidi"/>
          <w:color w:val="000000"/>
          <w:spacing w:val="8"/>
          <w:sz w:val="27"/>
          <w:szCs w:val="27"/>
          <w:bdr w:val="none" w:sz="0" w:space="0" w:color="auto" w:frame="1"/>
          <w:rtl/>
        </w:rPr>
        <w:t>ـ مسك السجلات المحاسبية وتنظيم اجراء ات العمل المحاسبي في دوائر الدولة والقطاع العام والمختلط والخاص</w:t>
      </w:r>
      <w:r w:rsidRPr="00AE68D3">
        <w:rPr>
          <w:rFonts w:asciiTheme="majorBidi" w:eastAsia="Times New Roman" w:hAnsiTheme="majorBidi" w:cstheme="majorBidi"/>
          <w:color w:val="000000"/>
          <w:spacing w:val="8"/>
          <w:sz w:val="27"/>
          <w:szCs w:val="27"/>
          <w:bdr w:val="none" w:sz="0" w:space="0" w:color="auto" w:frame="1"/>
          <w:lang w:bidi="ar-IQ"/>
        </w:rPr>
        <w:t>.</w:t>
      </w:r>
    </w:p>
    <w:p w14:paraId="03B31018" w14:textId="6D69D493" w:rsidR="00AE68D3" w:rsidRPr="00AE68D3" w:rsidRDefault="00AE68D3" w:rsidP="00AE68D3">
      <w:pPr>
        <w:spacing w:line="360" w:lineRule="auto"/>
        <w:jc w:val="both"/>
        <w:rPr>
          <w:rFonts w:asciiTheme="majorBidi" w:eastAsia="Times New Roman" w:hAnsiTheme="majorBidi" w:cstheme="majorBidi"/>
          <w:color w:val="000000"/>
          <w:spacing w:val="8"/>
          <w:sz w:val="27"/>
          <w:szCs w:val="27"/>
          <w:bdr w:val="none" w:sz="0" w:space="0" w:color="auto" w:frame="1"/>
          <w:lang w:bidi="ar-IQ"/>
        </w:rPr>
      </w:pPr>
      <w:r w:rsidRPr="00AE68D3">
        <w:rPr>
          <w:rFonts w:asciiTheme="majorBidi" w:eastAsia="Times New Roman" w:hAnsiTheme="majorBidi" w:cstheme="majorBidi"/>
          <w:color w:val="000000"/>
          <w:spacing w:val="8"/>
          <w:sz w:val="27"/>
          <w:szCs w:val="27"/>
          <w:bdr w:val="none" w:sz="0" w:space="0" w:color="auto" w:frame="1"/>
          <w:lang w:bidi="ar-IQ"/>
        </w:rPr>
        <w:t>6</w:t>
      </w:r>
      <w:r w:rsidRPr="00AE68D3">
        <w:rPr>
          <w:rFonts w:asciiTheme="majorBidi" w:eastAsia="Times New Roman" w:hAnsiTheme="majorBidi" w:cstheme="majorBidi"/>
          <w:color w:val="000000"/>
          <w:spacing w:val="8"/>
          <w:sz w:val="27"/>
          <w:szCs w:val="27"/>
          <w:bdr w:val="none" w:sz="0" w:space="0" w:color="auto" w:frame="1"/>
          <w:rtl/>
        </w:rPr>
        <w:t xml:space="preserve">ـ الاحاطة بأساليب ونظم المعلومات المحاسبية واستخدام هذه النظم في مجال </w:t>
      </w:r>
      <w:r w:rsidR="009212D3" w:rsidRPr="00AE68D3">
        <w:rPr>
          <w:rFonts w:asciiTheme="majorBidi" w:eastAsia="Times New Roman" w:hAnsiTheme="majorBidi" w:cstheme="majorBidi" w:hint="cs"/>
          <w:color w:val="000000"/>
          <w:spacing w:val="8"/>
          <w:sz w:val="27"/>
          <w:szCs w:val="27"/>
          <w:bdr w:val="none" w:sz="0" w:space="0" w:color="auto" w:frame="1"/>
          <w:rtl/>
        </w:rPr>
        <w:t>العمل</w:t>
      </w:r>
      <w:r w:rsidR="009212D3" w:rsidRPr="00AE68D3">
        <w:rPr>
          <w:rFonts w:asciiTheme="majorBidi" w:eastAsia="Times New Roman" w:hAnsiTheme="majorBidi" w:cstheme="majorBidi"/>
          <w:color w:val="000000"/>
          <w:spacing w:val="8"/>
          <w:sz w:val="27"/>
          <w:szCs w:val="27"/>
          <w:bdr w:val="none" w:sz="0" w:space="0" w:color="auto" w:frame="1"/>
          <w:lang w:bidi="ar-IQ"/>
        </w:rPr>
        <w:t>.</w:t>
      </w:r>
    </w:p>
    <w:p w14:paraId="077D262A" w14:textId="6F4EA1B2" w:rsidR="00AE68D3" w:rsidRPr="00AE68D3" w:rsidRDefault="00AE68D3" w:rsidP="00AE68D3">
      <w:pPr>
        <w:spacing w:line="360" w:lineRule="auto"/>
        <w:jc w:val="both"/>
        <w:rPr>
          <w:rFonts w:asciiTheme="majorBidi" w:eastAsia="Times New Roman" w:hAnsiTheme="majorBidi" w:cstheme="majorBidi"/>
          <w:color w:val="000000"/>
          <w:spacing w:val="8"/>
          <w:sz w:val="27"/>
          <w:szCs w:val="27"/>
          <w:bdr w:val="none" w:sz="0" w:space="0" w:color="auto" w:frame="1"/>
          <w:lang w:bidi="ar-IQ"/>
        </w:rPr>
      </w:pPr>
      <w:r w:rsidRPr="00AE68D3">
        <w:rPr>
          <w:rFonts w:asciiTheme="majorBidi" w:eastAsia="Times New Roman" w:hAnsiTheme="majorBidi" w:cstheme="majorBidi"/>
          <w:color w:val="000000"/>
          <w:spacing w:val="8"/>
          <w:sz w:val="27"/>
          <w:szCs w:val="27"/>
          <w:bdr w:val="none" w:sz="0" w:space="0" w:color="auto" w:frame="1"/>
          <w:lang w:bidi="ar-IQ"/>
        </w:rPr>
        <w:t>7</w:t>
      </w:r>
      <w:r w:rsidRPr="00AE68D3">
        <w:rPr>
          <w:rFonts w:asciiTheme="majorBidi" w:eastAsia="Times New Roman" w:hAnsiTheme="majorBidi" w:cstheme="majorBidi"/>
          <w:color w:val="000000"/>
          <w:spacing w:val="8"/>
          <w:sz w:val="27"/>
          <w:szCs w:val="27"/>
          <w:bdr w:val="none" w:sz="0" w:space="0" w:color="auto" w:frame="1"/>
          <w:rtl/>
        </w:rPr>
        <w:t xml:space="preserve">ـ المشاركة في عملية التخطيط واعداد الكشوفات المالية وحسابات </w:t>
      </w:r>
      <w:r w:rsidR="009212D3" w:rsidRPr="00AE68D3">
        <w:rPr>
          <w:rFonts w:asciiTheme="majorBidi" w:eastAsia="Times New Roman" w:hAnsiTheme="majorBidi" w:cstheme="majorBidi" w:hint="cs"/>
          <w:color w:val="000000"/>
          <w:spacing w:val="8"/>
          <w:sz w:val="27"/>
          <w:szCs w:val="27"/>
          <w:bdr w:val="none" w:sz="0" w:space="0" w:color="auto" w:frame="1"/>
          <w:rtl/>
        </w:rPr>
        <w:t>النتيجة والعمل</w:t>
      </w:r>
      <w:r w:rsidRPr="00AE68D3">
        <w:rPr>
          <w:rFonts w:asciiTheme="majorBidi" w:eastAsia="Times New Roman" w:hAnsiTheme="majorBidi" w:cstheme="majorBidi"/>
          <w:color w:val="000000"/>
          <w:spacing w:val="8"/>
          <w:sz w:val="27"/>
          <w:szCs w:val="27"/>
          <w:bdr w:val="none" w:sz="0" w:space="0" w:color="auto" w:frame="1"/>
          <w:rtl/>
        </w:rPr>
        <w:t xml:space="preserve"> على مطابقتها وتفسير </w:t>
      </w:r>
      <w:r w:rsidR="009212D3" w:rsidRPr="00AE68D3">
        <w:rPr>
          <w:rFonts w:asciiTheme="majorBidi" w:eastAsia="Times New Roman" w:hAnsiTheme="majorBidi" w:cstheme="majorBidi" w:hint="cs"/>
          <w:color w:val="000000"/>
          <w:spacing w:val="8"/>
          <w:sz w:val="27"/>
          <w:szCs w:val="27"/>
          <w:bdr w:val="none" w:sz="0" w:space="0" w:color="auto" w:frame="1"/>
          <w:rtl/>
        </w:rPr>
        <w:t>نتائجها للعمل</w:t>
      </w:r>
      <w:r w:rsidRPr="00AE68D3">
        <w:rPr>
          <w:rFonts w:asciiTheme="majorBidi" w:eastAsia="Times New Roman" w:hAnsiTheme="majorBidi" w:cstheme="majorBidi"/>
          <w:color w:val="000000"/>
          <w:spacing w:val="8"/>
          <w:sz w:val="27"/>
          <w:szCs w:val="27"/>
          <w:bdr w:val="none" w:sz="0" w:space="0" w:color="auto" w:frame="1"/>
          <w:rtl/>
        </w:rPr>
        <w:t xml:space="preserve"> على تلافي الانحرافات</w:t>
      </w:r>
      <w:r w:rsidRPr="00AE68D3">
        <w:rPr>
          <w:rFonts w:asciiTheme="majorBidi" w:eastAsia="Times New Roman" w:hAnsiTheme="majorBidi" w:cstheme="majorBidi"/>
          <w:color w:val="000000"/>
          <w:spacing w:val="8"/>
          <w:sz w:val="27"/>
          <w:szCs w:val="27"/>
          <w:bdr w:val="none" w:sz="0" w:space="0" w:color="auto" w:frame="1"/>
          <w:lang w:bidi="ar-IQ"/>
        </w:rPr>
        <w:t>.</w:t>
      </w:r>
    </w:p>
    <w:p w14:paraId="672DCAA2" w14:textId="42F164D2" w:rsidR="00AE68D3" w:rsidRPr="00AE68D3" w:rsidRDefault="00AE68D3" w:rsidP="00AE68D3">
      <w:pPr>
        <w:spacing w:line="360" w:lineRule="auto"/>
        <w:jc w:val="both"/>
        <w:rPr>
          <w:rFonts w:asciiTheme="majorBidi" w:eastAsia="Times New Roman" w:hAnsiTheme="majorBidi" w:cstheme="majorBidi"/>
          <w:color w:val="000000"/>
          <w:spacing w:val="8"/>
          <w:sz w:val="27"/>
          <w:szCs w:val="27"/>
          <w:bdr w:val="none" w:sz="0" w:space="0" w:color="auto" w:frame="1"/>
          <w:lang w:bidi="ar-IQ"/>
        </w:rPr>
      </w:pPr>
      <w:r w:rsidRPr="00AE68D3">
        <w:rPr>
          <w:rFonts w:asciiTheme="majorBidi" w:eastAsia="Times New Roman" w:hAnsiTheme="majorBidi" w:cstheme="majorBidi"/>
          <w:b/>
          <w:bCs/>
          <w:color w:val="000000"/>
          <w:spacing w:val="8"/>
          <w:sz w:val="27"/>
          <w:szCs w:val="27"/>
          <w:bdr w:val="none" w:sz="0" w:space="0" w:color="auto" w:frame="1"/>
          <w:rtl/>
        </w:rPr>
        <w:t xml:space="preserve">إنجازات </w:t>
      </w:r>
      <w:r w:rsidR="009212D3" w:rsidRPr="00AE68D3">
        <w:rPr>
          <w:rFonts w:asciiTheme="majorBidi" w:eastAsia="Times New Roman" w:hAnsiTheme="majorBidi" w:cstheme="majorBidi" w:hint="cs"/>
          <w:b/>
          <w:bCs/>
          <w:color w:val="000000"/>
          <w:spacing w:val="8"/>
          <w:sz w:val="27"/>
          <w:szCs w:val="27"/>
          <w:bdr w:val="none" w:sz="0" w:space="0" w:color="auto" w:frame="1"/>
          <w:rtl/>
        </w:rPr>
        <w:t>القسم</w:t>
      </w:r>
      <w:r w:rsidR="009212D3" w:rsidRPr="00AE68D3">
        <w:rPr>
          <w:rFonts w:asciiTheme="majorBidi" w:eastAsia="Times New Roman" w:hAnsiTheme="majorBidi" w:cstheme="majorBidi"/>
          <w:b/>
          <w:bCs/>
          <w:color w:val="000000"/>
          <w:spacing w:val="8"/>
          <w:sz w:val="27"/>
          <w:szCs w:val="27"/>
          <w:bdr w:val="none" w:sz="0" w:space="0" w:color="auto" w:frame="1"/>
          <w:lang w:bidi="ar-IQ"/>
        </w:rPr>
        <w:t>:</w:t>
      </w:r>
    </w:p>
    <w:p w14:paraId="62C39D97" w14:textId="68BF692D" w:rsidR="00AE68D3" w:rsidRPr="00AE68D3" w:rsidRDefault="00AE68D3" w:rsidP="00AE68D3">
      <w:pPr>
        <w:spacing w:line="360" w:lineRule="auto"/>
        <w:jc w:val="both"/>
        <w:rPr>
          <w:rFonts w:asciiTheme="majorBidi" w:eastAsia="Times New Roman" w:hAnsiTheme="majorBidi" w:cstheme="majorBidi"/>
          <w:color w:val="000000"/>
          <w:spacing w:val="8"/>
          <w:sz w:val="27"/>
          <w:szCs w:val="27"/>
          <w:bdr w:val="none" w:sz="0" w:space="0" w:color="auto" w:frame="1"/>
          <w:lang w:bidi="ar-IQ"/>
        </w:rPr>
      </w:pPr>
      <w:r w:rsidRPr="00AE68D3">
        <w:rPr>
          <w:rFonts w:asciiTheme="majorBidi" w:eastAsia="Times New Roman" w:hAnsiTheme="majorBidi" w:cstheme="majorBidi"/>
          <w:color w:val="000000"/>
          <w:spacing w:val="8"/>
          <w:sz w:val="27"/>
          <w:szCs w:val="27"/>
          <w:bdr w:val="none" w:sz="0" w:space="0" w:color="auto" w:frame="1"/>
          <w:rtl/>
        </w:rPr>
        <w:t xml:space="preserve">يتميز قسم المحاسبة بخريجيه على مدار الخمس </w:t>
      </w:r>
      <w:r w:rsidR="009212D3" w:rsidRPr="00AE68D3">
        <w:rPr>
          <w:rFonts w:asciiTheme="majorBidi" w:eastAsia="Times New Roman" w:hAnsiTheme="majorBidi" w:cstheme="majorBidi" w:hint="cs"/>
          <w:color w:val="000000"/>
          <w:spacing w:val="8"/>
          <w:sz w:val="27"/>
          <w:szCs w:val="27"/>
          <w:bdr w:val="none" w:sz="0" w:space="0" w:color="auto" w:frame="1"/>
          <w:rtl/>
        </w:rPr>
        <w:t>دورات خرجتها</w:t>
      </w:r>
      <w:r w:rsidRPr="00AE68D3">
        <w:rPr>
          <w:rFonts w:asciiTheme="majorBidi" w:eastAsia="Times New Roman" w:hAnsiTheme="majorBidi" w:cstheme="majorBidi"/>
          <w:color w:val="000000"/>
          <w:spacing w:val="8"/>
          <w:sz w:val="27"/>
          <w:szCs w:val="27"/>
          <w:bdr w:val="none" w:sz="0" w:space="0" w:color="auto" w:frame="1"/>
          <w:rtl/>
        </w:rPr>
        <w:t xml:space="preserve"> كلية الادارة والاقتصاد، إذا أن المعلومات المتوفرة لدى القسم تؤكد أن خريج قسم المحاسبة يحصل على وظيفة في مجال تخصصه، وأنه قادر على التعامل مع تحديات الحياة العملية أو تحديات الدراسات العليا، دون أية عقبات، ومن هذا التميز</w:t>
      </w:r>
      <w:r w:rsidRPr="00AE68D3">
        <w:rPr>
          <w:rFonts w:asciiTheme="majorBidi" w:eastAsia="Times New Roman" w:hAnsiTheme="majorBidi" w:cstheme="majorBidi"/>
          <w:color w:val="000000"/>
          <w:spacing w:val="8"/>
          <w:sz w:val="27"/>
          <w:szCs w:val="27"/>
          <w:bdr w:val="none" w:sz="0" w:space="0" w:color="auto" w:frame="1"/>
          <w:lang w:bidi="ar-IQ"/>
        </w:rPr>
        <w:t>:</w:t>
      </w:r>
    </w:p>
    <w:p w14:paraId="0581838C" w14:textId="77777777" w:rsidR="00AE68D3" w:rsidRPr="00AE68D3" w:rsidRDefault="00AE68D3" w:rsidP="00AE68D3">
      <w:pPr>
        <w:numPr>
          <w:ilvl w:val="0"/>
          <w:numId w:val="43"/>
        </w:numPr>
        <w:spacing w:line="360" w:lineRule="auto"/>
        <w:jc w:val="both"/>
        <w:rPr>
          <w:rFonts w:asciiTheme="majorBidi" w:eastAsia="Times New Roman" w:hAnsiTheme="majorBidi" w:cstheme="majorBidi"/>
          <w:color w:val="000000"/>
          <w:spacing w:val="8"/>
          <w:sz w:val="27"/>
          <w:szCs w:val="27"/>
          <w:bdr w:val="none" w:sz="0" w:space="0" w:color="auto" w:frame="1"/>
          <w:lang w:bidi="ar-IQ"/>
        </w:rPr>
      </w:pPr>
      <w:r w:rsidRPr="00AE68D3">
        <w:rPr>
          <w:rFonts w:asciiTheme="majorBidi" w:eastAsia="Times New Roman" w:hAnsiTheme="majorBidi" w:cstheme="majorBidi"/>
          <w:color w:val="000000"/>
          <w:spacing w:val="8"/>
          <w:sz w:val="27"/>
          <w:szCs w:val="27"/>
          <w:bdr w:val="none" w:sz="0" w:space="0" w:color="auto" w:frame="1"/>
          <w:rtl/>
        </w:rPr>
        <w:t>قدم عدد من أعضاء الهيئة التدريسية في القسم عدداً من البحوث العلمية في المجلات العربية والاجنبية والمحلية المحكمة، وفي المؤتمرات العلمية، كما صدر عدد من الكتب المتميزة والتي تدرس في الكثير من الجامعات العربية ومعظم الجامعات العراقية ومنها النظرية المحاسبية، المحاسبة المتوسطة، المحاسبة الحكومية، مبادئ المحاسبة، المحاسبة الادارية، وكذلك تعقد الحلقات النقاشية في القسم باستمرار، والتي من شأنها الارتقاء بمستوى أعضاء الهيئة التدريسية</w:t>
      </w:r>
      <w:r w:rsidRPr="00AE68D3">
        <w:rPr>
          <w:rFonts w:asciiTheme="majorBidi" w:eastAsia="Times New Roman" w:hAnsiTheme="majorBidi" w:cstheme="majorBidi"/>
          <w:color w:val="000000"/>
          <w:spacing w:val="8"/>
          <w:sz w:val="27"/>
          <w:szCs w:val="27"/>
          <w:bdr w:val="none" w:sz="0" w:space="0" w:color="auto" w:frame="1"/>
          <w:lang w:bidi="ar-IQ"/>
        </w:rPr>
        <w:t>.</w:t>
      </w:r>
    </w:p>
    <w:p w14:paraId="54A05598" w14:textId="77777777" w:rsidR="00AE68D3" w:rsidRPr="00AE68D3" w:rsidRDefault="00AE68D3" w:rsidP="00AE68D3">
      <w:pPr>
        <w:numPr>
          <w:ilvl w:val="0"/>
          <w:numId w:val="43"/>
        </w:numPr>
        <w:spacing w:line="360" w:lineRule="auto"/>
        <w:jc w:val="both"/>
        <w:rPr>
          <w:rFonts w:asciiTheme="majorBidi" w:eastAsia="Times New Roman" w:hAnsiTheme="majorBidi" w:cstheme="majorBidi"/>
          <w:color w:val="000000"/>
          <w:spacing w:val="8"/>
          <w:sz w:val="27"/>
          <w:szCs w:val="27"/>
          <w:bdr w:val="none" w:sz="0" w:space="0" w:color="auto" w:frame="1"/>
          <w:lang w:bidi="ar-IQ"/>
        </w:rPr>
      </w:pPr>
      <w:r w:rsidRPr="00AE68D3">
        <w:rPr>
          <w:rFonts w:asciiTheme="majorBidi" w:eastAsia="Times New Roman" w:hAnsiTheme="majorBidi" w:cstheme="majorBidi"/>
          <w:color w:val="000000"/>
          <w:spacing w:val="8"/>
          <w:sz w:val="27"/>
          <w:szCs w:val="27"/>
          <w:bdr w:val="none" w:sz="0" w:space="0" w:color="auto" w:frame="1"/>
          <w:rtl/>
        </w:rPr>
        <w:t>يتواصل قسم المحاسبة مع المجتمع المحلي، من خلال تقديم الاستشارات والدراسات، للحكومة المحلية في كربلاء وبابل والوزارات</w:t>
      </w:r>
      <w:r w:rsidRPr="00AE68D3">
        <w:rPr>
          <w:rFonts w:asciiTheme="majorBidi" w:eastAsia="Times New Roman" w:hAnsiTheme="majorBidi" w:cstheme="majorBidi"/>
          <w:color w:val="000000"/>
          <w:spacing w:val="8"/>
          <w:sz w:val="27"/>
          <w:szCs w:val="27"/>
          <w:bdr w:val="none" w:sz="0" w:space="0" w:color="auto" w:frame="1"/>
          <w:lang w:bidi="ar-IQ"/>
        </w:rPr>
        <w:t>.</w:t>
      </w:r>
    </w:p>
    <w:p w14:paraId="260089DA" w14:textId="48D89046" w:rsidR="00AE68D3" w:rsidRPr="00AE68D3" w:rsidRDefault="00AE68D3" w:rsidP="00FF0232">
      <w:pPr>
        <w:numPr>
          <w:ilvl w:val="0"/>
          <w:numId w:val="43"/>
        </w:numPr>
        <w:spacing w:line="360" w:lineRule="auto"/>
        <w:jc w:val="both"/>
        <w:rPr>
          <w:rFonts w:asciiTheme="majorBidi" w:eastAsia="Times New Roman" w:hAnsiTheme="majorBidi" w:cstheme="majorBidi"/>
          <w:color w:val="000000"/>
          <w:spacing w:val="8"/>
          <w:sz w:val="27"/>
          <w:szCs w:val="27"/>
          <w:bdr w:val="none" w:sz="0" w:space="0" w:color="auto" w:frame="1"/>
          <w:lang w:bidi="ar-IQ"/>
        </w:rPr>
      </w:pPr>
      <w:r w:rsidRPr="00AE68D3">
        <w:rPr>
          <w:rFonts w:asciiTheme="majorBidi" w:eastAsia="Times New Roman" w:hAnsiTheme="majorBidi" w:cstheme="majorBidi"/>
          <w:color w:val="000000"/>
          <w:spacing w:val="8"/>
          <w:sz w:val="27"/>
          <w:szCs w:val="27"/>
          <w:bdr w:val="none" w:sz="0" w:space="0" w:color="auto" w:frame="1"/>
          <w:rtl/>
        </w:rPr>
        <w:t>التوأمة مع الكليات ال</w:t>
      </w:r>
      <w:r w:rsidR="00FF0232">
        <w:rPr>
          <w:rFonts w:asciiTheme="majorBidi" w:eastAsia="Times New Roman" w:hAnsiTheme="majorBidi" w:cstheme="majorBidi" w:hint="cs"/>
          <w:color w:val="000000"/>
          <w:spacing w:val="8"/>
          <w:sz w:val="27"/>
          <w:szCs w:val="27"/>
          <w:bdr w:val="none" w:sz="0" w:space="0" w:color="auto" w:frame="1"/>
          <w:rtl/>
        </w:rPr>
        <w:t>حكومية</w:t>
      </w:r>
      <w:r w:rsidRPr="00AE68D3">
        <w:rPr>
          <w:rFonts w:asciiTheme="majorBidi" w:eastAsia="Times New Roman" w:hAnsiTheme="majorBidi" w:cstheme="majorBidi"/>
          <w:color w:val="000000"/>
          <w:spacing w:val="8"/>
          <w:sz w:val="27"/>
          <w:szCs w:val="27"/>
          <w:bdr w:val="none" w:sz="0" w:space="0" w:color="auto" w:frame="1"/>
          <w:rtl/>
        </w:rPr>
        <w:t xml:space="preserve"> المستحدثة ووضع الاختبارات للامتحان التنافسي</w:t>
      </w:r>
      <w:r w:rsidRPr="00AE68D3">
        <w:rPr>
          <w:rFonts w:asciiTheme="majorBidi" w:eastAsia="Times New Roman" w:hAnsiTheme="majorBidi" w:cstheme="majorBidi"/>
          <w:color w:val="000000"/>
          <w:spacing w:val="8"/>
          <w:sz w:val="27"/>
          <w:szCs w:val="27"/>
          <w:bdr w:val="none" w:sz="0" w:space="0" w:color="auto" w:frame="1"/>
          <w:lang w:bidi="ar-IQ"/>
        </w:rPr>
        <w:t>.</w:t>
      </w:r>
    </w:p>
    <w:p w14:paraId="7DB53DAB" w14:textId="77777777" w:rsidR="00AE68D3" w:rsidRPr="00AE68D3" w:rsidRDefault="00AE68D3" w:rsidP="00AE68D3">
      <w:pPr>
        <w:numPr>
          <w:ilvl w:val="0"/>
          <w:numId w:val="43"/>
        </w:numPr>
        <w:spacing w:line="360" w:lineRule="auto"/>
        <w:jc w:val="both"/>
        <w:rPr>
          <w:rFonts w:asciiTheme="majorBidi" w:eastAsia="Times New Roman" w:hAnsiTheme="majorBidi" w:cstheme="majorBidi"/>
          <w:color w:val="000000"/>
          <w:spacing w:val="8"/>
          <w:sz w:val="27"/>
          <w:szCs w:val="27"/>
          <w:bdr w:val="none" w:sz="0" w:space="0" w:color="auto" w:frame="1"/>
          <w:lang w:bidi="ar-IQ"/>
        </w:rPr>
      </w:pPr>
      <w:r w:rsidRPr="00AE68D3">
        <w:rPr>
          <w:rFonts w:asciiTheme="majorBidi" w:eastAsia="Times New Roman" w:hAnsiTheme="majorBidi" w:cstheme="majorBidi"/>
          <w:color w:val="000000"/>
          <w:spacing w:val="8"/>
          <w:sz w:val="27"/>
          <w:szCs w:val="27"/>
          <w:bdr w:val="none" w:sz="0" w:space="0" w:color="auto" w:frame="1"/>
          <w:lang w:bidi="ar-IQ"/>
        </w:rPr>
        <w:t>·          </w:t>
      </w:r>
      <w:r w:rsidRPr="00AE68D3">
        <w:rPr>
          <w:rFonts w:asciiTheme="majorBidi" w:eastAsia="Times New Roman" w:hAnsiTheme="majorBidi" w:cstheme="majorBidi"/>
          <w:color w:val="000000"/>
          <w:spacing w:val="8"/>
          <w:sz w:val="27"/>
          <w:szCs w:val="27"/>
          <w:bdr w:val="none" w:sz="0" w:space="0" w:color="auto" w:frame="1"/>
          <w:rtl/>
        </w:rPr>
        <w:t>الإشراف المباشر على طلبة قسم المحاسبة أثناء تدريبهم في دوائر المحافظات والشركات الخاصة</w:t>
      </w:r>
      <w:r w:rsidRPr="00AE68D3">
        <w:rPr>
          <w:rFonts w:asciiTheme="majorBidi" w:eastAsia="Times New Roman" w:hAnsiTheme="majorBidi" w:cstheme="majorBidi"/>
          <w:color w:val="000000"/>
          <w:spacing w:val="8"/>
          <w:sz w:val="27"/>
          <w:szCs w:val="27"/>
          <w:bdr w:val="none" w:sz="0" w:space="0" w:color="auto" w:frame="1"/>
          <w:lang w:bidi="ar-IQ"/>
        </w:rPr>
        <w:t>.</w:t>
      </w:r>
    </w:p>
    <w:p w14:paraId="2D0BC248" w14:textId="2DEF4E85" w:rsidR="00AE68D3" w:rsidRPr="00AE68D3" w:rsidRDefault="00AE68D3" w:rsidP="00AE68D3">
      <w:pPr>
        <w:spacing w:line="360" w:lineRule="auto"/>
        <w:jc w:val="both"/>
        <w:rPr>
          <w:rFonts w:asciiTheme="majorBidi" w:eastAsia="Times New Roman" w:hAnsiTheme="majorBidi" w:cstheme="majorBidi"/>
          <w:color w:val="000000"/>
          <w:spacing w:val="8"/>
          <w:sz w:val="27"/>
          <w:szCs w:val="27"/>
          <w:bdr w:val="none" w:sz="0" w:space="0" w:color="auto" w:frame="1"/>
          <w:lang w:bidi="ar-IQ"/>
        </w:rPr>
      </w:pPr>
      <w:r w:rsidRPr="00AE68D3">
        <w:rPr>
          <w:rFonts w:asciiTheme="majorBidi" w:eastAsia="Times New Roman" w:hAnsiTheme="majorBidi" w:cstheme="majorBidi"/>
          <w:b/>
          <w:bCs/>
          <w:color w:val="000000"/>
          <w:spacing w:val="8"/>
          <w:sz w:val="27"/>
          <w:szCs w:val="27"/>
          <w:bdr w:val="none" w:sz="0" w:space="0" w:color="auto" w:frame="1"/>
          <w:rtl/>
        </w:rPr>
        <w:t xml:space="preserve">المختبرات </w:t>
      </w:r>
      <w:r w:rsidR="009212D3" w:rsidRPr="00AE68D3">
        <w:rPr>
          <w:rFonts w:asciiTheme="majorBidi" w:eastAsia="Times New Roman" w:hAnsiTheme="majorBidi" w:cstheme="majorBidi" w:hint="cs"/>
          <w:b/>
          <w:bCs/>
          <w:color w:val="000000"/>
          <w:spacing w:val="8"/>
          <w:sz w:val="27"/>
          <w:szCs w:val="27"/>
          <w:bdr w:val="none" w:sz="0" w:space="0" w:color="auto" w:frame="1"/>
          <w:rtl/>
        </w:rPr>
        <w:t>والتجهيزات</w:t>
      </w:r>
      <w:r w:rsidR="009212D3" w:rsidRPr="00AE68D3">
        <w:rPr>
          <w:rFonts w:asciiTheme="majorBidi" w:eastAsia="Times New Roman" w:hAnsiTheme="majorBidi" w:cstheme="majorBidi"/>
          <w:b/>
          <w:bCs/>
          <w:color w:val="000000"/>
          <w:spacing w:val="8"/>
          <w:sz w:val="27"/>
          <w:szCs w:val="27"/>
          <w:bdr w:val="none" w:sz="0" w:space="0" w:color="auto" w:frame="1"/>
          <w:lang w:bidi="ar-IQ"/>
        </w:rPr>
        <w:t>:</w:t>
      </w:r>
    </w:p>
    <w:p w14:paraId="3729130E" w14:textId="77777777" w:rsidR="00AE68D3" w:rsidRPr="00AE68D3" w:rsidRDefault="00AE68D3" w:rsidP="00AE68D3">
      <w:pPr>
        <w:spacing w:line="360" w:lineRule="auto"/>
        <w:jc w:val="both"/>
        <w:rPr>
          <w:rFonts w:asciiTheme="majorBidi" w:eastAsia="Times New Roman" w:hAnsiTheme="majorBidi" w:cstheme="majorBidi"/>
          <w:color w:val="000000"/>
          <w:spacing w:val="8"/>
          <w:sz w:val="27"/>
          <w:szCs w:val="27"/>
          <w:bdr w:val="none" w:sz="0" w:space="0" w:color="auto" w:frame="1"/>
          <w:lang w:bidi="ar-IQ"/>
        </w:rPr>
      </w:pPr>
      <w:r w:rsidRPr="00AE68D3">
        <w:rPr>
          <w:rFonts w:asciiTheme="majorBidi" w:eastAsia="Times New Roman" w:hAnsiTheme="majorBidi" w:cstheme="majorBidi"/>
          <w:color w:val="000000"/>
          <w:spacing w:val="8"/>
          <w:sz w:val="27"/>
          <w:szCs w:val="27"/>
          <w:bdr w:val="none" w:sz="0" w:space="0" w:color="auto" w:frame="1"/>
          <w:rtl/>
        </w:rPr>
        <w:lastRenderedPageBreak/>
        <w:t>يستطيع طلبة القسم وأعضاء الهيئة التدريسية الاستفادة من مختبرات الحاسوب المخصصة للكلية، والتي تتوفر فيها برامج المحاسبة الالكترونية والبرمجيات الاخرى</w:t>
      </w:r>
    </w:p>
    <w:p w14:paraId="3DCCE431" w14:textId="65AABB93" w:rsidR="00AE68D3" w:rsidRPr="00AE68D3" w:rsidRDefault="00AE68D3" w:rsidP="00AE68D3">
      <w:pPr>
        <w:spacing w:line="360" w:lineRule="auto"/>
        <w:jc w:val="both"/>
        <w:rPr>
          <w:rFonts w:asciiTheme="majorBidi" w:eastAsia="Times New Roman" w:hAnsiTheme="majorBidi" w:cstheme="majorBidi"/>
          <w:color w:val="000000"/>
          <w:spacing w:val="8"/>
          <w:sz w:val="27"/>
          <w:szCs w:val="27"/>
          <w:bdr w:val="none" w:sz="0" w:space="0" w:color="auto" w:frame="1"/>
          <w:lang w:bidi="ar-IQ"/>
        </w:rPr>
      </w:pPr>
      <w:r w:rsidRPr="00AE68D3">
        <w:rPr>
          <w:rFonts w:asciiTheme="majorBidi" w:eastAsia="Times New Roman" w:hAnsiTheme="majorBidi" w:cstheme="majorBidi"/>
          <w:b/>
          <w:bCs/>
          <w:color w:val="000000"/>
          <w:spacing w:val="8"/>
          <w:sz w:val="27"/>
          <w:szCs w:val="27"/>
          <w:bdr w:val="none" w:sz="0" w:space="0" w:color="auto" w:frame="1"/>
          <w:rtl/>
        </w:rPr>
        <w:t xml:space="preserve">لغة </w:t>
      </w:r>
      <w:r w:rsidR="009212D3" w:rsidRPr="00AE68D3">
        <w:rPr>
          <w:rFonts w:asciiTheme="majorBidi" w:eastAsia="Times New Roman" w:hAnsiTheme="majorBidi" w:cstheme="majorBidi" w:hint="cs"/>
          <w:b/>
          <w:bCs/>
          <w:color w:val="000000"/>
          <w:spacing w:val="8"/>
          <w:sz w:val="27"/>
          <w:szCs w:val="27"/>
          <w:bdr w:val="none" w:sz="0" w:space="0" w:color="auto" w:frame="1"/>
          <w:rtl/>
        </w:rPr>
        <w:t>التدريس</w:t>
      </w:r>
      <w:r w:rsidR="009212D3" w:rsidRPr="00AE68D3">
        <w:rPr>
          <w:rFonts w:asciiTheme="majorBidi" w:eastAsia="Times New Roman" w:hAnsiTheme="majorBidi" w:cstheme="majorBidi"/>
          <w:b/>
          <w:bCs/>
          <w:color w:val="000000"/>
          <w:spacing w:val="8"/>
          <w:sz w:val="27"/>
          <w:szCs w:val="27"/>
          <w:bdr w:val="none" w:sz="0" w:space="0" w:color="auto" w:frame="1"/>
          <w:lang w:bidi="ar-IQ"/>
        </w:rPr>
        <w:t>:</w:t>
      </w:r>
    </w:p>
    <w:p w14:paraId="20E1FEA9" w14:textId="41540B27" w:rsidR="00280569" w:rsidRPr="009212D3" w:rsidRDefault="00AE68D3" w:rsidP="00AE68D3">
      <w:pPr>
        <w:spacing w:line="360" w:lineRule="auto"/>
        <w:jc w:val="both"/>
        <w:rPr>
          <w:rFonts w:asciiTheme="majorBidi" w:eastAsia="Times New Roman" w:hAnsiTheme="majorBidi" w:cstheme="majorBidi"/>
          <w:color w:val="000000"/>
          <w:spacing w:val="8"/>
          <w:sz w:val="27"/>
          <w:szCs w:val="27"/>
          <w:bdr w:val="none" w:sz="0" w:space="0" w:color="auto" w:frame="1"/>
          <w:rtl/>
          <w:lang w:bidi="ar-IQ"/>
        </w:rPr>
      </w:pPr>
      <w:r w:rsidRPr="00AE68D3">
        <w:rPr>
          <w:rFonts w:asciiTheme="majorBidi" w:eastAsia="Times New Roman" w:hAnsiTheme="majorBidi" w:cstheme="majorBidi"/>
          <w:color w:val="000000"/>
          <w:spacing w:val="8"/>
          <w:sz w:val="27"/>
          <w:szCs w:val="27"/>
          <w:bdr w:val="none" w:sz="0" w:space="0" w:color="auto" w:frame="1"/>
          <w:rtl/>
        </w:rPr>
        <w:t xml:space="preserve">لغة التدريس الأساسية في القسم هي اللغة العربية، بالإضافة إلى تدريس بعض المواد باللغة </w:t>
      </w:r>
      <w:r w:rsidR="009212D3" w:rsidRPr="00AE68D3">
        <w:rPr>
          <w:rFonts w:asciiTheme="majorBidi" w:eastAsia="Times New Roman" w:hAnsiTheme="majorBidi" w:cstheme="majorBidi" w:hint="cs"/>
          <w:color w:val="000000"/>
          <w:spacing w:val="8"/>
          <w:sz w:val="27"/>
          <w:szCs w:val="27"/>
          <w:bdr w:val="none" w:sz="0" w:space="0" w:color="auto" w:frame="1"/>
          <w:rtl/>
        </w:rPr>
        <w:t>الإنجليزية،</w:t>
      </w:r>
      <w:r w:rsidRPr="00AE68D3">
        <w:rPr>
          <w:rFonts w:asciiTheme="majorBidi" w:eastAsia="Times New Roman" w:hAnsiTheme="majorBidi" w:cstheme="majorBidi"/>
          <w:color w:val="000000"/>
          <w:spacing w:val="8"/>
          <w:sz w:val="27"/>
          <w:szCs w:val="27"/>
          <w:bdr w:val="none" w:sz="0" w:space="0" w:color="auto" w:frame="1"/>
          <w:rtl/>
        </w:rPr>
        <w:t xml:space="preserve"> التي من شأنها مساعدة الطالب في تطوير قدراته في اللغة الإنجليزية في مجال التخصص</w:t>
      </w:r>
      <w:r w:rsidRPr="00AE68D3">
        <w:rPr>
          <w:rFonts w:asciiTheme="majorBidi" w:eastAsia="Times New Roman" w:hAnsiTheme="majorBidi" w:cstheme="majorBidi"/>
          <w:color w:val="000000"/>
          <w:spacing w:val="8"/>
          <w:sz w:val="27"/>
          <w:szCs w:val="27"/>
          <w:bdr w:val="none" w:sz="0" w:space="0" w:color="auto" w:frame="1"/>
          <w:lang w:bidi="ar-IQ"/>
        </w:rPr>
        <w:t>.</w:t>
      </w:r>
    </w:p>
    <w:p w14:paraId="18F34C0C" w14:textId="77777777" w:rsidR="0097290E" w:rsidRPr="00AE68D3" w:rsidRDefault="00042A5A" w:rsidP="00FB1E02">
      <w:pPr>
        <w:spacing w:line="360" w:lineRule="auto"/>
        <w:jc w:val="both"/>
        <w:rPr>
          <w:rFonts w:asciiTheme="majorBidi" w:hAnsiTheme="majorBidi" w:cstheme="majorBidi"/>
          <w:b/>
          <w:bCs/>
          <w:sz w:val="28"/>
          <w:szCs w:val="28"/>
          <w:u w:val="single"/>
          <w:rtl/>
          <w:lang w:bidi="ar-IQ"/>
        </w:rPr>
      </w:pPr>
      <w:r w:rsidRPr="00AE68D3">
        <w:rPr>
          <w:rFonts w:asciiTheme="majorBidi" w:hAnsiTheme="majorBidi" w:cstheme="majorBidi"/>
          <w:b/>
          <w:bCs/>
          <w:sz w:val="28"/>
          <w:szCs w:val="28"/>
          <w:u w:val="single"/>
          <w:rtl/>
          <w:lang w:bidi="ar-IQ"/>
        </w:rPr>
        <w:t xml:space="preserve"> تحليل العوامل ا</w:t>
      </w:r>
      <w:r w:rsidR="00032CE1" w:rsidRPr="00AE68D3">
        <w:rPr>
          <w:rFonts w:asciiTheme="majorBidi" w:hAnsiTheme="majorBidi" w:cstheme="majorBidi"/>
          <w:b/>
          <w:bCs/>
          <w:sz w:val="28"/>
          <w:szCs w:val="28"/>
          <w:u w:val="single"/>
          <w:rtl/>
          <w:lang w:bidi="ar-IQ"/>
        </w:rPr>
        <w:t>لداخلية والخارجية</w:t>
      </w:r>
    </w:p>
    <w:p w14:paraId="48B93A1B" w14:textId="0C00E122" w:rsidR="008D55C3" w:rsidRPr="00AE68D3" w:rsidRDefault="00427DD6" w:rsidP="00D0692B">
      <w:pPr>
        <w:spacing w:line="360" w:lineRule="auto"/>
        <w:jc w:val="both"/>
        <w:rPr>
          <w:rFonts w:asciiTheme="majorBidi" w:hAnsiTheme="majorBidi" w:cstheme="majorBidi"/>
          <w:sz w:val="28"/>
          <w:szCs w:val="28"/>
          <w:rtl/>
          <w:lang w:bidi="ar-IQ"/>
        </w:rPr>
      </w:pPr>
      <w:r w:rsidRPr="00AE68D3">
        <w:rPr>
          <w:rFonts w:asciiTheme="majorBidi" w:hAnsiTheme="majorBidi" w:cstheme="majorBidi"/>
          <w:sz w:val="28"/>
          <w:szCs w:val="28"/>
          <w:rtl/>
          <w:lang w:bidi="ar-IQ"/>
        </w:rPr>
        <w:t xml:space="preserve">يتكون هذا التحليل من </w:t>
      </w:r>
      <w:r w:rsidR="00D0692B" w:rsidRPr="00AE68D3">
        <w:rPr>
          <w:rFonts w:asciiTheme="majorBidi" w:hAnsiTheme="majorBidi" w:cstheme="majorBidi"/>
          <w:sz w:val="28"/>
          <w:szCs w:val="28"/>
          <w:rtl/>
          <w:lang w:bidi="ar-IQ"/>
        </w:rPr>
        <w:t>تحليل الوضع الداخلي المتمثل</w:t>
      </w:r>
      <w:r w:rsidRPr="00AE68D3">
        <w:rPr>
          <w:rFonts w:asciiTheme="majorBidi" w:hAnsiTheme="majorBidi" w:cstheme="majorBidi"/>
          <w:sz w:val="28"/>
          <w:szCs w:val="28"/>
          <w:rtl/>
          <w:lang w:bidi="ar-IQ"/>
        </w:rPr>
        <w:t xml:space="preserve"> بنقاط القوة ونقاط الضعف </w:t>
      </w:r>
      <w:r w:rsidR="00D0692B" w:rsidRPr="00AE68D3">
        <w:rPr>
          <w:rFonts w:asciiTheme="majorBidi" w:hAnsiTheme="majorBidi" w:cstheme="majorBidi"/>
          <w:sz w:val="28"/>
          <w:szCs w:val="28"/>
          <w:rtl/>
          <w:lang w:bidi="ar-IQ"/>
        </w:rPr>
        <w:t>والتي تقتصر على ماهو موجود فعلا</w:t>
      </w:r>
      <w:r w:rsidRPr="00AE68D3">
        <w:rPr>
          <w:rFonts w:asciiTheme="majorBidi" w:hAnsiTheme="majorBidi" w:cstheme="majorBidi"/>
          <w:sz w:val="28"/>
          <w:szCs w:val="28"/>
          <w:rtl/>
          <w:lang w:bidi="ar-IQ"/>
        </w:rPr>
        <w:t xml:space="preserve">، </w:t>
      </w:r>
      <w:r w:rsidR="00D0692B" w:rsidRPr="00AE68D3">
        <w:rPr>
          <w:rFonts w:asciiTheme="majorBidi" w:hAnsiTheme="majorBidi" w:cstheme="majorBidi"/>
          <w:sz w:val="28"/>
          <w:szCs w:val="28"/>
          <w:rtl/>
          <w:lang w:bidi="ar-IQ"/>
        </w:rPr>
        <w:t xml:space="preserve">وتحليل البيئة الخارجية المتمثلة بالفرص والتهديدات والذي ياخذ بعين الاعتبار الوضع الفعلي للتهديدات والفرص غير المستغلة. وتم ذلك من خلال تحليل </w:t>
      </w:r>
      <w:r w:rsidR="00D0692B" w:rsidRPr="00AE68D3">
        <w:rPr>
          <w:rFonts w:asciiTheme="majorBidi" w:hAnsiTheme="majorBidi" w:cstheme="majorBidi"/>
          <w:sz w:val="28"/>
          <w:szCs w:val="28"/>
          <w:lang w:bidi="ar-IQ"/>
        </w:rPr>
        <w:t>SWOT</w:t>
      </w:r>
      <w:r w:rsidR="00D0692B" w:rsidRPr="00AE68D3">
        <w:rPr>
          <w:rFonts w:asciiTheme="majorBidi" w:hAnsiTheme="majorBidi" w:cstheme="majorBidi"/>
          <w:sz w:val="28"/>
          <w:szCs w:val="28"/>
          <w:rtl/>
          <w:lang w:bidi="ar-IQ"/>
        </w:rPr>
        <w:t xml:space="preserve"> كما مبين في </w:t>
      </w:r>
      <w:r w:rsidR="009212D3" w:rsidRPr="00AE68D3">
        <w:rPr>
          <w:rFonts w:asciiTheme="majorBidi" w:hAnsiTheme="majorBidi" w:cstheme="majorBidi" w:hint="cs"/>
          <w:sz w:val="28"/>
          <w:szCs w:val="28"/>
          <w:rtl/>
          <w:lang w:bidi="ar-IQ"/>
        </w:rPr>
        <w:t>الجدول.</w:t>
      </w:r>
    </w:p>
    <w:tbl>
      <w:tblPr>
        <w:tblStyle w:val="GridTable4-Accent5"/>
        <w:bidiVisual/>
        <w:tblW w:w="9843" w:type="dxa"/>
        <w:tblLook w:val="04A0" w:firstRow="1" w:lastRow="0" w:firstColumn="1" w:lastColumn="0" w:noHBand="0" w:noVBand="1"/>
      </w:tblPr>
      <w:tblGrid>
        <w:gridCol w:w="1058"/>
        <w:gridCol w:w="4674"/>
        <w:gridCol w:w="4111"/>
      </w:tblGrid>
      <w:tr w:rsidR="00682EAB" w:rsidRPr="00AE68D3" w14:paraId="44144E17" w14:textId="77777777" w:rsidTr="007A108E">
        <w:trPr>
          <w:cnfStyle w:val="100000000000" w:firstRow="1" w:lastRow="0" w:firstColumn="0" w:lastColumn="0" w:oddVBand="0" w:evenVBand="0" w:oddHBand="0" w:evenHBand="0" w:firstRowFirstColumn="0" w:firstRowLastColumn="0" w:lastRowFirstColumn="0" w:lastRowLastColumn="0"/>
          <w:trHeight w:val="586"/>
        </w:trPr>
        <w:tc>
          <w:tcPr>
            <w:cnfStyle w:val="001000000000" w:firstRow="0" w:lastRow="0" w:firstColumn="1" w:lastColumn="0" w:oddVBand="0" w:evenVBand="0" w:oddHBand="0" w:evenHBand="0" w:firstRowFirstColumn="0" w:firstRowLastColumn="0" w:lastRowFirstColumn="0" w:lastRowLastColumn="0"/>
            <w:tcW w:w="1058" w:type="dxa"/>
            <w:vMerge w:val="restart"/>
          </w:tcPr>
          <w:p w14:paraId="04F6FE2C" w14:textId="77777777" w:rsidR="00682EAB" w:rsidRPr="00AE68D3" w:rsidRDefault="00682EAB" w:rsidP="00D0692B">
            <w:pPr>
              <w:spacing w:line="360" w:lineRule="auto"/>
              <w:jc w:val="both"/>
              <w:rPr>
                <w:rFonts w:asciiTheme="majorBidi" w:hAnsiTheme="majorBidi" w:cstheme="majorBidi"/>
                <w:b w:val="0"/>
                <w:bCs w:val="0"/>
                <w:sz w:val="28"/>
                <w:szCs w:val="28"/>
                <w:rtl/>
                <w:lang w:bidi="ar-IQ"/>
              </w:rPr>
            </w:pPr>
            <w:bookmarkStart w:id="0" w:name="_GoBack"/>
            <w:bookmarkEnd w:id="0"/>
          </w:p>
          <w:p w14:paraId="128181BA" w14:textId="77777777" w:rsidR="00682EAB" w:rsidRPr="00AE68D3" w:rsidRDefault="00682EAB" w:rsidP="00D0692B">
            <w:pPr>
              <w:spacing w:line="360" w:lineRule="auto"/>
              <w:jc w:val="both"/>
              <w:rPr>
                <w:rFonts w:asciiTheme="majorBidi" w:hAnsiTheme="majorBidi" w:cstheme="majorBidi"/>
                <w:b w:val="0"/>
                <w:bCs w:val="0"/>
                <w:sz w:val="28"/>
                <w:szCs w:val="28"/>
                <w:rtl/>
                <w:lang w:bidi="ar-IQ"/>
              </w:rPr>
            </w:pPr>
          </w:p>
          <w:p w14:paraId="0D5A88B3" w14:textId="77777777" w:rsidR="00682EAB" w:rsidRPr="00AE68D3" w:rsidRDefault="00682EAB" w:rsidP="00D0692B">
            <w:pPr>
              <w:spacing w:line="360" w:lineRule="auto"/>
              <w:jc w:val="both"/>
              <w:rPr>
                <w:rFonts w:asciiTheme="majorBidi" w:hAnsiTheme="majorBidi" w:cstheme="majorBidi"/>
                <w:b w:val="0"/>
                <w:bCs w:val="0"/>
                <w:sz w:val="28"/>
                <w:szCs w:val="28"/>
                <w:rtl/>
                <w:lang w:bidi="ar-IQ"/>
              </w:rPr>
            </w:pPr>
          </w:p>
          <w:p w14:paraId="653B037B" w14:textId="77777777" w:rsidR="00682EAB" w:rsidRPr="00AE68D3" w:rsidRDefault="00682EAB" w:rsidP="00D0692B">
            <w:pPr>
              <w:spacing w:line="360" w:lineRule="auto"/>
              <w:jc w:val="both"/>
              <w:rPr>
                <w:rFonts w:asciiTheme="majorBidi" w:hAnsiTheme="majorBidi" w:cstheme="majorBidi"/>
                <w:b w:val="0"/>
                <w:bCs w:val="0"/>
                <w:sz w:val="28"/>
                <w:szCs w:val="28"/>
                <w:rtl/>
                <w:lang w:bidi="ar-IQ"/>
              </w:rPr>
            </w:pPr>
          </w:p>
          <w:p w14:paraId="24017853" w14:textId="77777777" w:rsidR="00682EAB" w:rsidRPr="00AE68D3" w:rsidRDefault="00682EAB" w:rsidP="00D0692B">
            <w:pPr>
              <w:spacing w:line="360" w:lineRule="auto"/>
              <w:jc w:val="both"/>
              <w:rPr>
                <w:rFonts w:asciiTheme="majorBidi" w:hAnsiTheme="majorBidi" w:cstheme="majorBidi"/>
                <w:b w:val="0"/>
                <w:bCs w:val="0"/>
                <w:sz w:val="28"/>
                <w:szCs w:val="28"/>
                <w:rtl/>
                <w:lang w:bidi="ar-IQ"/>
              </w:rPr>
            </w:pPr>
          </w:p>
          <w:p w14:paraId="6771DE8B" w14:textId="77777777" w:rsidR="00682EAB" w:rsidRPr="00AE68D3" w:rsidRDefault="00682EAB" w:rsidP="00D0692B">
            <w:pPr>
              <w:spacing w:line="360" w:lineRule="auto"/>
              <w:jc w:val="both"/>
              <w:rPr>
                <w:rFonts w:asciiTheme="majorBidi" w:hAnsiTheme="majorBidi" w:cstheme="majorBidi"/>
                <w:b w:val="0"/>
                <w:bCs w:val="0"/>
                <w:sz w:val="28"/>
                <w:szCs w:val="28"/>
                <w:rtl/>
                <w:lang w:bidi="ar-IQ"/>
              </w:rPr>
            </w:pPr>
          </w:p>
          <w:p w14:paraId="167364E6" w14:textId="77777777" w:rsidR="00682EAB" w:rsidRPr="00AE68D3" w:rsidRDefault="00682EAB" w:rsidP="00D0692B">
            <w:pPr>
              <w:spacing w:line="360" w:lineRule="auto"/>
              <w:jc w:val="both"/>
              <w:rPr>
                <w:rFonts w:asciiTheme="majorBidi" w:hAnsiTheme="majorBidi" w:cstheme="majorBidi"/>
                <w:b w:val="0"/>
                <w:bCs w:val="0"/>
                <w:sz w:val="28"/>
                <w:szCs w:val="28"/>
                <w:rtl/>
                <w:lang w:bidi="ar-IQ"/>
              </w:rPr>
            </w:pPr>
            <w:r w:rsidRPr="00AE68D3">
              <w:rPr>
                <w:rFonts w:asciiTheme="majorBidi" w:hAnsiTheme="majorBidi" w:cstheme="majorBidi"/>
                <w:sz w:val="28"/>
                <w:szCs w:val="28"/>
                <w:rtl/>
                <w:lang w:bidi="ar-IQ"/>
              </w:rPr>
              <w:t>العوامل الداخلية</w:t>
            </w:r>
          </w:p>
        </w:tc>
        <w:tc>
          <w:tcPr>
            <w:tcW w:w="4674" w:type="dxa"/>
          </w:tcPr>
          <w:p w14:paraId="63F27C55" w14:textId="77777777" w:rsidR="00682EAB" w:rsidRPr="00AE68D3" w:rsidRDefault="00682EAB" w:rsidP="00682EAB">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8"/>
                <w:szCs w:val="28"/>
                <w:u w:val="single"/>
                <w:rtl/>
                <w:lang w:bidi="ar-IQ"/>
              </w:rPr>
            </w:pPr>
            <w:r w:rsidRPr="00AE68D3">
              <w:rPr>
                <w:rFonts w:asciiTheme="majorBidi" w:hAnsiTheme="majorBidi" w:cstheme="majorBidi"/>
                <w:sz w:val="28"/>
                <w:szCs w:val="28"/>
                <w:u w:val="single"/>
                <w:rtl/>
                <w:lang w:bidi="ar-IQ"/>
              </w:rPr>
              <w:t>نقاط القوة</w:t>
            </w:r>
          </w:p>
        </w:tc>
        <w:tc>
          <w:tcPr>
            <w:tcW w:w="4111" w:type="dxa"/>
          </w:tcPr>
          <w:p w14:paraId="6898AC3B" w14:textId="77777777" w:rsidR="00682EAB" w:rsidRPr="00AE68D3" w:rsidRDefault="00682EAB" w:rsidP="00682EAB">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8"/>
                <w:szCs w:val="28"/>
                <w:u w:val="single"/>
                <w:rtl/>
                <w:lang w:bidi="ar-IQ"/>
              </w:rPr>
            </w:pPr>
            <w:r w:rsidRPr="00AE68D3">
              <w:rPr>
                <w:rFonts w:asciiTheme="majorBidi" w:hAnsiTheme="majorBidi" w:cstheme="majorBidi"/>
                <w:sz w:val="28"/>
                <w:szCs w:val="28"/>
                <w:u w:val="single"/>
                <w:rtl/>
                <w:lang w:bidi="ar-IQ"/>
              </w:rPr>
              <w:t>نقاط الضعف</w:t>
            </w:r>
          </w:p>
        </w:tc>
      </w:tr>
      <w:tr w:rsidR="00682EAB" w:rsidRPr="00AE68D3" w14:paraId="02C54E7D" w14:textId="77777777" w:rsidTr="007A10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8" w:type="dxa"/>
            <w:vMerge/>
          </w:tcPr>
          <w:p w14:paraId="5A04AF75" w14:textId="77777777" w:rsidR="00682EAB" w:rsidRPr="00AE68D3" w:rsidRDefault="00682EAB" w:rsidP="00D0692B">
            <w:pPr>
              <w:spacing w:line="360" w:lineRule="auto"/>
              <w:jc w:val="both"/>
              <w:rPr>
                <w:rFonts w:asciiTheme="majorBidi" w:hAnsiTheme="majorBidi" w:cstheme="majorBidi"/>
                <w:b w:val="0"/>
                <w:bCs w:val="0"/>
                <w:sz w:val="28"/>
                <w:szCs w:val="28"/>
                <w:rtl/>
                <w:lang w:bidi="ar-IQ"/>
              </w:rPr>
            </w:pPr>
          </w:p>
        </w:tc>
        <w:tc>
          <w:tcPr>
            <w:tcW w:w="4674" w:type="dxa"/>
          </w:tcPr>
          <w:p w14:paraId="00CBF2F3" w14:textId="77777777" w:rsidR="00682EAB" w:rsidRPr="00AE68D3" w:rsidRDefault="00682EAB" w:rsidP="00682EAB">
            <w:pPr>
              <w:pStyle w:val="ListParagraph"/>
              <w:numPr>
                <w:ilvl w:val="0"/>
                <w:numId w:val="34"/>
              </w:numPr>
              <w:spacing w:line="360" w:lineRule="auto"/>
              <w:ind w:left="313" w:hanging="313"/>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bidi="ar-IQ"/>
              </w:rPr>
            </w:pPr>
            <w:r w:rsidRPr="00AE68D3">
              <w:rPr>
                <w:rFonts w:asciiTheme="majorBidi" w:hAnsiTheme="majorBidi" w:cstheme="majorBidi"/>
                <w:sz w:val="24"/>
                <w:szCs w:val="24"/>
                <w:rtl/>
                <w:lang w:bidi="ar-IQ"/>
              </w:rPr>
              <w:t>تتوفر في القسم مناهج دراسية متنوعة وتناسب سوق العمل</w:t>
            </w:r>
          </w:p>
          <w:p w14:paraId="2B3406C8" w14:textId="4D6765F4" w:rsidR="00682EAB" w:rsidRPr="00AE68D3" w:rsidRDefault="00682EAB" w:rsidP="00493D38">
            <w:pPr>
              <w:pStyle w:val="ListParagraph"/>
              <w:numPr>
                <w:ilvl w:val="0"/>
                <w:numId w:val="34"/>
              </w:numPr>
              <w:spacing w:line="360" w:lineRule="auto"/>
              <w:ind w:left="313" w:hanging="313"/>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bidi="ar-IQ"/>
              </w:rPr>
            </w:pPr>
            <w:r w:rsidRPr="00AE68D3">
              <w:rPr>
                <w:rFonts w:asciiTheme="majorBidi" w:hAnsiTheme="majorBidi" w:cstheme="majorBidi"/>
                <w:sz w:val="24"/>
                <w:szCs w:val="24"/>
                <w:rtl/>
                <w:lang w:bidi="ar-IQ"/>
              </w:rPr>
              <w:t>تتوفر برامج في الدراسات العليا (الدكتوراه – الماجستير)</w:t>
            </w:r>
          </w:p>
          <w:p w14:paraId="05F4EA79" w14:textId="1D56FD37" w:rsidR="00682EAB" w:rsidRPr="00AE68D3" w:rsidRDefault="00493D38" w:rsidP="00682EAB">
            <w:pPr>
              <w:pStyle w:val="ListParagraph"/>
              <w:numPr>
                <w:ilvl w:val="0"/>
                <w:numId w:val="34"/>
              </w:numPr>
              <w:spacing w:line="360" w:lineRule="auto"/>
              <w:ind w:left="313" w:hanging="313"/>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bidi="ar-IQ"/>
              </w:rPr>
            </w:pPr>
            <w:r w:rsidRPr="00AE68D3">
              <w:rPr>
                <w:rFonts w:asciiTheme="majorBidi" w:hAnsiTheme="majorBidi" w:cstheme="majorBidi"/>
                <w:sz w:val="24"/>
                <w:szCs w:val="24"/>
                <w:rtl/>
                <w:lang w:bidi="ar-IQ"/>
              </w:rPr>
              <w:t xml:space="preserve">وجود كادر تدريسي والقاب علمية كفوءة </w:t>
            </w:r>
            <w:r w:rsidR="009212D3" w:rsidRPr="00AE68D3">
              <w:rPr>
                <w:rFonts w:asciiTheme="majorBidi" w:hAnsiTheme="majorBidi" w:cstheme="majorBidi" w:hint="cs"/>
                <w:sz w:val="24"/>
                <w:szCs w:val="24"/>
                <w:rtl/>
                <w:lang w:bidi="ar-IQ"/>
              </w:rPr>
              <w:t>ورصينة.</w:t>
            </w:r>
          </w:p>
          <w:p w14:paraId="1FD3CB56" w14:textId="77777777" w:rsidR="00046F79" w:rsidRPr="00AE68D3" w:rsidRDefault="00682EAB" w:rsidP="00682EAB">
            <w:pPr>
              <w:pStyle w:val="ListParagraph"/>
              <w:numPr>
                <w:ilvl w:val="0"/>
                <w:numId w:val="34"/>
              </w:numPr>
              <w:spacing w:line="360" w:lineRule="auto"/>
              <w:ind w:left="313" w:hanging="313"/>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bidi="ar-IQ"/>
              </w:rPr>
            </w:pPr>
            <w:r w:rsidRPr="00AE68D3">
              <w:rPr>
                <w:rFonts w:asciiTheme="majorBidi" w:hAnsiTheme="majorBidi" w:cstheme="majorBidi"/>
                <w:sz w:val="24"/>
                <w:szCs w:val="24"/>
                <w:rtl/>
                <w:lang w:bidi="ar-IQ"/>
              </w:rPr>
              <w:t>توجد تغذية راجعة لتحسين العملية التعليمية من خلال توزيع استبانات للطلبة</w:t>
            </w:r>
            <w:r w:rsidRPr="00AE68D3">
              <w:rPr>
                <w:rFonts w:asciiTheme="majorBidi" w:hAnsiTheme="majorBidi" w:cstheme="majorBidi"/>
                <w:sz w:val="24"/>
                <w:szCs w:val="24"/>
                <w:lang w:bidi="ar-IQ"/>
              </w:rPr>
              <w:t>.</w:t>
            </w:r>
          </w:p>
          <w:p w14:paraId="1B2C53E2" w14:textId="77777777" w:rsidR="00682EAB" w:rsidRPr="00AE68D3" w:rsidRDefault="00682EAB" w:rsidP="00682EAB">
            <w:pPr>
              <w:pStyle w:val="ListParagraph"/>
              <w:numPr>
                <w:ilvl w:val="0"/>
                <w:numId w:val="34"/>
              </w:numPr>
              <w:spacing w:line="360" w:lineRule="auto"/>
              <w:ind w:left="313" w:hanging="313"/>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lang w:bidi="ar-IQ"/>
              </w:rPr>
            </w:pPr>
            <w:r w:rsidRPr="00AE68D3">
              <w:rPr>
                <w:rFonts w:asciiTheme="majorBidi" w:hAnsiTheme="majorBidi" w:cstheme="majorBidi"/>
                <w:sz w:val="24"/>
                <w:szCs w:val="24"/>
                <w:rtl/>
                <w:lang w:bidi="ar-IQ"/>
              </w:rPr>
              <w:t xml:space="preserve">تحقيق الكثير من الإنجازات والمشاريع التطويرية أدت إلى نقلة نوعية في مستوى البرامج الأكاديمية، والبحث العلمي وخدمة المجتمع </w:t>
            </w:r>
          </w:p>
        </w:tc>
        <w:tc>
          <w:tcPr>
            <w:tcW w:w="4111" w:type="dxa"/>
          </w:tcPr>
          <w:p w14:paraId="0E9AD8B0" w14:textId="77777777" w:rsidR="00682EAB" w:rsidRPr="00AE68D3" w:rsidRDefault="00682EAB" w:rsidP="00682EAB">
            <w:pPr>
              <w:pStyle w:val="ListParagraph"/>
              <w:numPr>
                <w:ilvl w:val="0"/>
                <w:numId w:val="35"/>
              </w:numPr>
              <w:spacing w:line="360" w:lineRule="auto"/>
              <w:ind w:left="314" w:hanging="284"/>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bidi="ar-IQ"/>
              </w:rPr>
            </w:pPr>
            <w:r w:rsidRPr="00AE68D3">
              <w:rPr>
                <w:rFonts w:asciiTheme="majorBidi" w:hAnsiTheme="majorBidi" w:cstheme="majorBidi"/>
                <w:sz w:val="24"/>
                <w:szCs w:val="24"/>
                <w:rtl/>
                <w:lang w:bidi="ar-IQ"/>
              </w:rPr>
              <w:t>قلة القاعات الدراسية لاستيعاب الاعداد الكبيرة للطلبة .</w:t>
            </w:r>
          </w:p>
          <w:p w14:paraId="65779005" w14:textId="69D54E3F" w:rsidR="00682EAB" w:rsidRPr="00AE68D3" w:rsidRDefault="00682EAB" w:rsidP="00493D38">
            <w:pPr>
              <w:pStyle w:val="ListParagraph"/>
              <w:numPr>
                <w:ilvl w:val="0"/>
                <w:numId w:val="35"/>
              </w:numPr>
              <w:spacing w:line="360" w:lineRule="auto"/>
              <w:ind w:left="314" w:hanging="284"/>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bidi="ar-IQ"/>
              </w:rPr>
            </w:pPr>
            <w:r w:rsidRPr="00AE68D3">
              <w:rPr>
                <w:rFonts w:asciiTheme="majorBidi" w:hAnsiTheme="majorBidi" w:cstheme="majorBidi"/>
                <w:sz w:val="24"/>
                <w:szCs w:val="24"/>
                <w:rtl/>
                <w:lang w:bidi="ar-IQ"/>
              </w:rPr>
              <w:t xml:space="preserve">تفتقر طرق التدريس </w:t>
            </w:r>
            <w:r w:rsidR="00493D38" w:rsidRPr="00AE68D3">
              <w:rPr>
                <w:rFonts w:asciiTheme="majorBidi" w:hAnsiTheme="majorBidi" w:cstheme="majorBidi"/>
                <w:sz w:val="24"/>
                <w:szCs w:val="24"/>
                <w:rtl/>
                <w:lang w:bidi="ar-IQ"/>
              </w:rPr>
              <w:t>ل</w:t>
            </w:r>
            <w:r w:rsidRPr="00AE68D3">
              <w:rPr>
                <w:rFonts w:asciiTheme="majorBidi" w:hAnsiTheme="majorBidi" w:cstheme="majorBidi"/>
                <w:sz w:val="24"/>
                <w:szCs w:val="24"/>
                <w:rtl/>
                <w:lang w:bidi="ar-IQ"/>
              </w:rPr>
              <w:t xml:space="preserve">وسائل </w:t>
            </w:r>
            <w:r w:rsidR="009212D3" w:rsidRPr="00AE68D3">
              <w:rPr>
                <w:rFonts w:asciiTheme="majorBidi" w:hAnsiTheme="majorBidi" w:cstheme="majorBidi" w:hint="cs"/>
                <w:sz w:val="24"/>
                <w:szCs w:val="24"/>
                <w:rtl/>
                <w:lang w:bidi="ar-IQ"/>
              </w:rPr>
              <w:t>الايضاح.</w:t>
            </w:r>
          </w:p>
          <w:p w14:paraId="36DCFB3A" w14:textId="77777777" w:rsidR="00682EAB" w:rsidRPr="00AE68D3" w:rsidRDefault="00682EAB" w:rsidP="00682EAB">
            <w:pPr>
              <w:pStyle w:val="ListParagraph"/>
              <w:numPr>
                <w:ilvl w:val="0"/>
                <w:numId w:val="35"/>
              </w:numPr>
              <w:spacing w:line="360" w:lineRule="auto"/>
              <w:ind w:left="314" w:hanging="284"/>
              <w:jc w:val="both"/>
              <w:cnfStyle w:val="000000100000" w:firstRow="0" w:lastRow="0" w:firstColumn="0" w:lastColumn="0" w:oddVBand="0" w:evenVBand="0" w:oddHBand="1" w:evenHBand="0" w:firstRowFirstColumn="0" w:firstRowLastColumn="0" w:lastRowFirstColumn="0" w:lastRowLastColumn="0"/>
              <w:rPr>
                <w:rStyle w:val="fontstyle01"/>
                <w:rFonts w:asciiTheme="majorBidi" w:hAnsiTheme="majorBidi" w:cstheme="majorBidi"/>
                <w:color w:val="auto"/>
                <w:sz w:val="24"/>
                <w:szCs w:val="24"/>
                <w:lang w:bidi="ar-IQ"/>
              </w:rPr>
            </w:pPr>
            <w:r w:rsidRPr="00AE68D3">
              <w:rPr>
                <w:rStyle w:val="fontstyle01"/>
                <w:rFonts w:asciiTheme="majorBidi" w:hAnsiTheme="majorBidi" w:cstheme="majorBidi"/>
                <w:sz w:val="24"/>
                <w:szCs w:val="24"/>
                <w:rtl/>
              </w:rPr>
              <w:t>عدم وجود آلية لمعرفة كفاية المتخرجين عند التحاقهم بالمؤسسات الأخرى</w:t>
            </w:r>
            <w:r w:rsidRPr="00AE68D3">
              <w:rPr>
                <w:rStyle w:val="fontstyle01"/>
                <w:rFonts w:asciiTheme="majorBidi" w:hAnsiTheme="majorBidi" w:cstheme="majorBidi"/>
                <w:sz w:val="24"/>
                <w:szCs w:val="24"/>
              </w:rPr>
              <w:t>.</w:t>
            </w:r>
          </w:p>
          <w:p w14:paraId="569EB556" w14:textId="5E38554F" w:rsidR="00682EAB" w:rsidRPr="00AE68D3" w:rsidRDefault="00682EAB" w:rsidP="00682EAB">
            <w:pPr>
              <w:pStyle w:val="ListParagraph"/>
              <w:numPr>
                <w:ilvl w:val="0"/>
                <w:numId w:val="35"/>
              </w:numPr>
              <w:spacing w:line="360" w:lineRule="auto"/>
              <w:ind w:left="314" w:hanging="284"/>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bidi="ar-IQ"/>
              </w:rPr>
            </w:pPr>
            <w:r w:rsidRPr="00AE68D3">
              <w:rPr>
                <w:rStyle w:val="fontstyle01"/>
                <w:rFonts w:asciiTheme="majorBidi" w:hAnsiTheme="majorBidi" w:cstheme="majorBidi"/>
                <w:sz w:val="24"/>
                <w:szCs w:val="24"/>
                <w:rtl/>
              </w:rPr>
              <w:t xml:space="preserve">عدم استفادة المؤسسات الحكومية من الأبحاث العلمية </w:t>
            </w:r>
            <w:r w:rsidR="009212D3" w:rsidRPr="00AE68D3">
              <w:rPr>
                <w:rStyle w:val="fontstyle01"/>
                <w:rFonts w:asciiTheme="majorBidi" w:hAnsiTheme="majorBidi" w:cstheme="majorBidi" w:hint="cs"/>
                <w:sz w:val="24"/>
                <w:szCs w:val="24"/>
                <w:rtl/>
              </w:rPr>
              <w:t>للقسم</w:t>
            </w:r>
            <w:r w:rsidR="009212D3" w:rsidRPr="00AE68D3">
              <w:rPr>
                <w:rStyle w:val="fontstyle01"/>
                <w:rFonts w:asciiTheme="majorBidi" w:hAnsiTheme="majorBidi" w:cstheme="majorBidi"/>
                <w:sz w:val="24"/>
                <w:szCs w:val="24"/>
              </w:rPr>
              <w:t>.</w:t>
            </w:r>
          </w:p>
          <w:p w14:paraId="219F9935" w14:textId="77777777" w:rsidR="00682EAB" w:rsidRPr="00AE68D3" w:rsidRDefault="00682EAB" w:rsidP="00682EAB">
            <w:pPr>
              <w:pStyle w:val="ListParagraph"/>
              <w:numPr>
                <w:ilvl w:val="0"/>
                <w:numId w:val="35"/>
              </w:numPr>
              <w:spacing w:line="360" w:lineRule="auto"/>
              <w:ind w:left="314" w:hanging="284"/>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lang w:bidi="ar-IQ"/>
              </w:rPr>
            </w:pPr>
            <w:r w:rsidRPr="00AE68D3">
              <w:rPr>
                <w:rFonts w:asciiTheme="majorBidi" w:hAnsiTheme="majorBidi" w:cstheme="majorBidi"/>
                <w:sz w:val="24"/>
                <w:szCs w:val="24"/>
                <w:rtl/>
                <w:lang w:bidi="ar-IQ"/>
              </w:rPr>
              <w:t xml:space="preserve">الحاجة إلى تطوير آليات التعاون بين الوحدات الأكاديمية في القسم، لإيجاد بيئة عمل أكثر فاعلية في تنفيذ الخطة الاستراتيجية. </w:t>
            </w:r>
          </w:p>
        </w:tc>
      </w:tr>
      <w:tr w:rsidR="00682EAB" w:rsidRPr="00AE68D3" w14:paraId="7AF3BD4D" w14:textId="77777777" w:rsidTr="007A108E">
        <w:tc>
          <w:tcPr>
            <w:cnfStyle w:val="001000000000" w:firstRow="0" w:lastRow="0" w:firstColumn="1" w:lastColumn="0" w:oddVBand="0" w:evenVBand="0" w:oddHBand="0" w:evenHBand="0" w:firstRowFirstColumn="0" w:firstRowLastColumn="0" w:lastRowFirstColumn="0" w:lastRowLastColumn="0"/>
            <w:tcW w:w="1058" w:type="dxa"/>
            <w:vMerge w:val="restart"/>
          </w:tcPr>
          <w:p w14:paraId="6660C8C8" w14:textId="77777777" w:rsidR="00682EAB" w:rsidRPr="00AE68D3" w:rsidRDefault="00682EAB" w:rsidP="00D0692B">
            <w:pPr>
              <w:spacing w:line="360" w:lineRule="auto"/>
              <w:jc w:val="both"/>
              <w:rPr>
                <w:rFonts w:asciiTheme="majorBidi" w:hAnsiTheme="majorBidi" w:cstheme="majorBidi"/>
                <w:b w:val="0"/>
                <w:bCs w:val="0"/>
                <w:sz w:val="28"/>
                <w:szCs w:val="28"/>
                <w:rtl/>
                <w:lang w:bidi="ar-IQ"/>
              </w:rPr>
            </w:pPr>
          </w:p>
          <w:p w14:paraId="2A03836A" w14:textId="77777777" w:rsidR="00682EAB" w:rsidRPr="00AE68D3" w:rsidRDefault="00682EAB" w:rsidP="00D0692B">
            <w:pPr>
              <w:spacing w:line="360" w:lineRule="auto"/>
              <w:jc w:val="both"/>
              <w:rPr>
                <w:rFonts w:asciiTheme="majorBidi" w:hAnsiTheme="majorBidi" w:cstheme="majorBidi"/>
                <w:b w:val="0"/>
                <w:bCs w:val="0"/>
                <w:sz w:val="28"/>
                <w:szCs w:val="28"/>
                <w:rtl/>
                <w:lang w:bidi="ar-IQ"/>
              </w:rPr>
            </w:pPr>
          </w:p>
          <w:p w14:paraId="63D5536B" w14:textId="77777777" w:rsidR="00682EAB" w:rsidRPr="00AE68D3" w:rsidRDefault="00682EAB" w:rsidP="00D0692B">
            <w:pPr>
              <w:spacing w:line="360" w:lineRule="auto"/>
              <w:jc w:val="both"/>
              <w:rPr>
                <w:rFonts w:asciiTheme="majorBidi" w:hAnsiTheme="majorBidi" w:cstheme="majorBidi"/>
                <w:b w:val="0"/>
                <w:bCs w:val="0"/>
                <w:sz w:val="28"/>
                <w:szCs w:val="28"/>
                <w:rtl/>
                <w:lang w:bidi="ar-IQ"/>
              </w:rPr>
            </w:pPr>
          </w:p>
          <w:p w14:paraId="09EE2EE1" w14:textId="77777777" w:rsidR="00682EAB" w:rsidRPr="00AE68D3" w:rsidRDefault="00682EAB" w:rsidP="00D0692B">
            <w:pPr>
              <w:spacing w:line="360" w:lineRule="auto"/>
              <w:jc w:val="both"/>
              <w:rPr>
                <w:rFonts w:asciiTheme="majorBidi" w:hAnsiTheme="majorBidi" w:cstheme="majorBidi"/>
                <w:b w:val="0"/>
                <w:bCs w:val="0"/>
                <w:sz w:val="28"/>
                <w:szCs w:val="28"/>
                <w:rtl/>
                <w:lang w:bidi="ar-IQ"/>
              </w:rPr>
            </w:pPr>
          </w:p>
          <w:p w14:paraId="11891CA6" w14:textId="77777777" w:rsidR="00682EAB" w:rsidRPr="00AE68D3" w:rsidRDefault="00682EAB" w:rsidP="00D0692B">
            <w:pPr>
              <w:spacing w:line="360" w:lineRule="auto"/>
              <w:jc w:val="both"/>
              <w:rPr>
                <w:rFonts w:asciiTheme="majorBidi" w:hAnsiTheme="majorBidi" w:cstheme="majorBidi"/>
                <w:b w:val="0"/>
                <w:bCs w:val="0"/>
                <w:sz w:val="28"/>
                <w:szCs w:val="28"/>
                <w:rtl/>
                <w:lang w:bidi="ar-IQ"/>
              </w:rPr>
            </w:pPr>
            <w:r w:rsidRPr="00AE68D3">
              <w:rPr>
                <w:rFonts w:asciiTheme="majorBidi" w:hAnsiTheme="majorBidi" w:cstheme="majorBidi"/>
                <w:sz w:val="28"/>
                <w:szCs w:val="28"/>
                <w:rtl/>
                <w:lang w:bidi="ar-IQ"/>
              </w:rPr>
              <w:t>العوامل الخارجية</w:t>
            </w:r>
          </w:p>
        </w:tc>
        <w:tc>
          <w:tcPr>
            <w:tcW w:w="4674" w:type="dxa"/>
          </w:tcPr>
          <w:p w14:paraId="541CB48A" w14:textId="77777777" w:rsidR="00682EAB" w:rsidRPr="00AE68D3" w:rsidRDefault="00682EAB" w:rsidP="00682EAB">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8"/>
                <w:szCs w:val="28"/>
                <w:u w:val="single"/>
                <w:rtl/>
                <w:lang w:bidi="ar-IQ"/>
              </w:rPr>
            </w:pPr>
            <w:r w:rsidRPr="00AE68D3">
              <w:rPr>
                <w:rFonts w:asciiTheme="majorBidi" w:hAnsiTheme="majorBidi" w:cstheme="majorBidi"/>
                <w:b/>
                <w:bCs/>
                <w:sz w:val="28"/>
                <w:szCs w:val="28"/>
                <w:u w:val="single"/>
                <w:rtl/>
                <w:lang w:bidi="ar-IQ"/>
              </w:rPr>
              <w:t>الفرص</w:t>
            </w:r>
          </w:p>
        </w:tc>
        <w:tc>
          <w:tcPr>
            <w:tcW w:w="4111" w:type="dxa"/>
          </w:tcPr>
          <w:p w14:paraId="6C4700B9" w14:textId="77777777" w:rsidR="00682EAB" w:rsidRPr="00AE68D3" w:rsidRDefault="00682EAB" w:rsidP="00682EAB">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8"/>
                <w:szCs w:val="28"/>
                <w:u w:val="single"/>
                <w:rtl/>
                <w:lang w:bidi="ar-IQ"/>
              </w:rPr>
            </w:pPr>
            <w:r w:rsidRPr="00AE68D3">
              <w:rPr>
                <w:rFonts w:asciiTheme="majorBidi" w:hAnsiTheme="majorBidi" w:cstheme="majorBidi"/>
                <w:b/>
                <w:bCs/>
                <w:sz w:val="28"/>
                <w:szCs w:val="28"/>
                <w:u w:val="single"/>
                <w:rtl/>
                <w:lang w:bidi="ar-IQ"/>
              </w:rPr>
              <w:t>التهديدات</w:t>
            </w:r>
          </w:p>
        </w:tc>
      </w:tr>
      <w:tr w:rsidR="00682EAB" w:rsidRPr="00AE68D3" w14:paraId="08E1BF49" w14:textId="77777777" w:rsidTr="007A10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8" w:type="dxa"/>
            <w:vMerge/>
          </w:tcPr>
          <w:p w14:paraId="73B23C2A" w14:textId="77777777" w:rsidR="00682EAB" w:rsidRPr="00AE68D3" w:rsidRDefault="00682EAB" w:rsidP="00D0692B">
            <w:pPr>
              <w:spacing w:line="360" w:lineRule="auto"/>
              <w:jc w:val="both"/>
              <w:rPr>
                <w:rFonts w:asciiTheme="majorBidi" w:hAnsiTheme="majorBidi" w:cstheme="majorBidi"/>
                <w:b w:val="0"/>
                <w:bCs w:val="0"/>
                <w:sz w:val="28"/>
                <w:szCs w:val="28"/>
                <w:rtl/>
                <w:lang w:bidi="ar-IQ"/>
              </w:rPr>
            </w:pPr>
          </w:p>
        </w:tc>
        <w:tc>
          <w:tcPr>
            <w:tcW w:w="4674" w:type="dxa"/>
          </w:tcPr>
          <w:p w14:paraId="17BB0794" w14:textId="3DB03AD8" w:rsidR="00682EAB" w:rsidRPr="00AE68D3" w:rsidRDefault="00682EAB" w:rsidP="00682EAB">
            <w:pPr>
              <w:pStyle w:val="ListParagraph"/>
              <w:numPr>
                <w:ilvl w:val="0"/>
                <w:numId w:val="37"/>
              </w:numPr>
              <w:spacing w:line="360" w:lineRule="auto"/>
              <w:ind w:left="455" w:hanging="284"/>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bidi="ar-IQ"/>
              </w:rPr>
            </w:pPr>
            <w:r w:rsidRPr="00AE68D3">
              <w:rPr>
                <w:rFonts w:asciiTheme="majorBidi" w:hAnsiTheme="majorBidi" w:cstheme="majorBidi"/>
                <w:sz w:val="24"/>
                <w:szCs w:val="24"/>
                <w:rtl/>
                <w:lang w:bidi="ar-IQ"/>
              </w:rPr>
              <w:t>انتشار ثقافة الاهتمام بمفاهيم ادارة الجودة لدى دوائر الدولة.</w:t>
            </w:r>
          </w:p>
          <w:p w14:paraId="7D1E7707" w14:textId="77777777" w:rsidR="00682EAB" w:rsidRPr="00AE68D3" w:rsidRDefault="00682EAB" w:rsidP="00682EAB">
            <w:pPr>
              <w:pStyle w:val="ListParagraph"/>
              <w:numPr>
                <w:ilvl w:val="0"/>
                <w:numId w:val="37"/>
              </w:numPr>
              <w:spacing w:line="360" w:lineRule="auto"/>
              <w:ind w:left="455" w:hanging="284"/>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bidi="ar-IQ"/>
              </w:rPr>
            </w:pPr>
            <w:r w:rsidRPr="00AE68D3">
              <w:rPr>
                <w:rFonts w:asciiTheme="majorBidi" w:hAnsiTheme="majorBidi" w:cstheme="majorBidi"/>
                <w:sz w:val="24"/>
                <w:szCs w:val="24"/>
                <w:rtl/>
                <w:lang w:bidi="ar-IQ"/>
              </w:rPr>
              <w:t xml:space="preserve">اعتماد مبدأ الجودة والأداء الجامعي مّما يعزز من قدرات القسم ويطورها </w:t>
            </w:r>
          </w:p>
          <w:p w14:paraId="14C94593" w14:textId="77777777" w:rsidR="00682EAB" w:rsidRPr="00AE68D3" w:rsidRDefault="00682EAB" w:rsidP="00682EAB">
            <w:pPr>
              <w:pStyle w:val="ListParagraph"/>
              <w:numPr>
                <w:ilvl w:val="0"/>
                <w:numId w:val="37"/>
              </w:numPr>
              <w:spacing w:line="360" w:lineRule="auto"/>
              <w:ind w:left="455" w:hanging="284"/>
              <w:jc w:val="both"/>
              <w:cnfStyle w:val="000000100000" w:firstRow="0" w:lastRow="0" w:firstColumn="0" w:lastColumn="0" w:oddVBand="0" w:evenVBand="0" w:oddHBand="1" w:evenHBand="0" w:firstRowFirstColumn="0" w:firstRowLastColumn="0" w:lastRowFirstColumn="0" w:lastRowLastColumn="0"/>
              <w:rPr>
                <w:rStyle w:val="fontstyle01"/>
                <w:rFonts w:asciiTheme="majorBidi" w:hAnsiTheme="majorBidi" w:cstheme="majorBidi"/>
                <w:color w:val="auto"/>
                <w:sz w:val="24"/>
                <w:szCs w:val="24"/>
                <w:lang w:bidi="ar-IQ"/>
              </w:rPr>
            </w:pPr>
            <w:r w:rsidRPr="00AE68D3">
              <w:rPr>
                <w:rStyle w:val="fontstyle01"/>
                <w:rFonts w:asciiTheme="majorBidi" w:hAnsiTheme="majorBidi" w:cstheme="majorBidi"/>
                <w:sz w:val="24"/>
                <w:szCs w:val="24"/>
                <w:rtl/>
              </w:rPr>
              <w:t>انعقاد المؤتمرات والندوات في كافة</w:t>
            </w:r>
            <w:r w:rsidRPr="00AE68D3">
              <w:rPr>
                <w:rStyle w:val="fontstyle01"/>
                <w:rFonts w:asciiTheme="majorBidi" w:hAnsiTheme="majorBidi" w:cstheme="majorBidi"/>
                <w:sz w:val="24"/>
                <w:szCs w:val="24"/>
              </w:rPr>
              <w:t xml:space="preserve"> </w:t>
            </w:r>
            <w:r w:rsidRPr="00AE68D3">
              <w:rPr>
                <w:rStyle w:val="fontstyle01"/>
                <w:rFonts w:asciiTheme="majorBidi" w:hAnsiTheme="majorBidi" w:cstheme="majorBidi"/>
                <w:sz w:val="24"/>
                <w:szCs w:val="24"/>
                <w:rtl/>
              </w:rPr>
              <w:t>الجامعات العراقية مّما يتيح الفرصة</w:t>
            </w:r>
            <w:r w:rsidRPr="00AE68D3">
              <w:rPr>
                <w:rStyle w:val="fontstyle01"/>
                <w:rFonts w:asciiTheme="majorBidi" w:hAnsiTheme="majorBidi" w:cstheme="majorBidi"/>
                <w:sz w:val="24"/>
                <w:szCs w:val="24"/>
                <w:rtl/>
                <w:lang w:bidi="ar-IQ"/>
              </w:rPr>
              <w:t xml:space="preserve"> ل</w:t>
            </w:r>
            <w:r w:rsidRPr="00AE68D3">
              <w:rPr>
                <w:rStyle w:val="fontstyle01"/>
                <w:rFonts w:asciiTheme="majorBidi" w:hAnsiTheme="majorBidi" w:cstheme="majorBidi"/>
                <w:sz w:val="24"/>
                <w:szCs w:val="24"/>
                <w:rtl/>
              </w:rPr>
              <w:t>لباحثين للمشاركة ونشر البحوث</w:t>
            </w:r>
            <w:r w:rsidRPr="00AE68D3">
              <w:rPr>
                <w:rStyle w:val="fontstyle01"/>
                <w:rFonts w:asciiTheme="majorBidi" w:hAnsiTheme="majorBidi" w:cstheme="majorBidi"/>
                <w:sz w:val="24"/>
                <w:szCs w:val="24"/>
              </w:rPr>
              <w:t xml:space="preserve"> .</w:t>
            </w:r>
          </w:p>
          <w:p w14:paraId="087EDFF6" w14:textId="77777777" w:rsidR="00682EAB" w:rsidRPr="00AE68D3" w:rsidRDefault="00682EAB" w:rsidP="00682EAB">
            <w:pPr>
              <w:pStyle w:val="ListParagraph"/>
              <w:numPr>
                <w:ilvl w:val="0"/>
                <w:numId w:val="37"/>
              </w:numPr>
              <w:spacing w:line="360" w:lineRule="auto"/>
              <w:ind w:left="455" w:hanging="284"/>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lang w:bidi="ar-IQ"/>
              </w:rPr>
            </w:pPr>
            <w:r w:rsidRPr="00AE68D3">
              <w:rPr>
                <w:rStyle w:val="fontstyle01"/>
                <w:rFonts w:asciiTheme="majorBidi" w:hAnsiTheme="majorBidi" w:cstheme="majorBidi"/>
                <w:sz w:val="24"/>
                <w:szCs w:val="24"/>
                <w:rtl/>
              </w:rPr>
              <w:lastRenderedPageBreak/>
              <w:t>وجود شبكات الأنترنيت لتعريف المؤسسات</w:t>
            </w:r>
            <w:r w:rsidRPr="00AE68D3">
              <w:rPr>
                <w:rStyle w:val="fontstyle01"/>
                <w:rFonts w:asciiTheme="majorBidi" w:hAnsiTheme="majorBidi" w:cstheme="majorBidi"/>
                <w:sz w:val="24"/>
                <w:szCs w:val="24"/>
              </w:rPr>
              <w:t xml:space="preserve"> </w:t>
            </w:r>
            <w:r w:rsidRPr="00AE68D3">
              <w:rPr>
                <w:rStyle w:val="fontstyle01"/>
                <w:rFonts w:asciiTheme="majorBidi" w:hAnsiTheme="majorBidi" w:cstheme="majorBidi"/>
                <w:sz w:val="24"/>
                <w:szCs w:val="24"/>
                <w:rtl/>
              </w:rPr>
              <w:t>الحكومية برؤية واهداف القسم ورسالته</w:t>
            </w:r>
            <w:r w:rsidRPr="00AE68D3">
              <w:rPr>
                <w:rStyle w:val="fontstyle01"/>
                <w:rFonts w:asciiTheme="majorBidi" w:hAnsiTheme="majorBidi" w:cstheme="majorBidi"/>
                <w:sz w:val="24"/>
                <w:szCs w:val="24"/>
              </w:rPr>
              <w:t xml:space="preserve"> .</w:t>
            </w:r>
          </w:p>
        </w:tc>
        <w:tc>
          <w:tcPr>
            <w:tcW w:w="4111" w:type="dxa"/>
          </w:tcPr>
          <w:p w14:paraId="0662A5C1" w14:textId="77777777" w:rsidR="00682EAB" w:rsidRPr="00AE68D3" w:rsidRDefault="00682EAB" w:rsidP="00682EAB">
            <w:pPr>
              <w:pStyle w:val="ListParagraph"/>
              <w:numPr>
                <w:ilvl w:val="0"/>
                <w:numId w:val="38"/>
              </w:num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bidi="ar-IQ"/>
              </w:rPr>
            </w:pPr>
            <w:r w:rsidRPr="00AE68D3">
              <w:rPr>
                <w:rFonts w:asciiTheme="majorBidi" w:hAnsiTheme="majorBidi" w:cstheme="majorBidi"/>
                <w:sz w:val="24"/>
                <w:szCs w:val="24"/>
                <w:rtl/>
                <w:lang w:bidi="ar-IQ"/>
              </w:rPr>
              <w:lastRenderedPageBreak/>
              <w:t>وجود الكليات الاهلية المنافسة</w:t>
            </w:r>
          </w:p>
          <w:p w14:paraId="117D983C" w14:textId="77777777" w:rsidR="00682EAB" w:rsidRPr="00AE68D3" w:rsidRDefault="00682EAB" w:rsidP="00682EAB">
            <w:pPr>
              <w:pStyle w:val="ListParagraph"/>
              <w:numPr>
                <w:ilvl w:val="0"/>
                <w:numId w:val="38"/>
              </w:num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bidi="ar-IQ"/>
              </w:rPr>
            </w:pPr>
            <w:r w:rsidRPr="00AE68D3">
              <w:rPr>
                <w:rFonts w:asciiTheme="majorBidi" w:hAnsiTheme="majorBidi" w:cstheme="majorBidi"/>
                <w:sz w:val="24"/>
                <w:szCs w:val="24"/>
                <w:rtl/>
                <w:lang w:bidi="ar-IQ"/>
              </w:rPr>
              <w:t>قلة فرص العمل لخريجي القسم .</w:t>
            </w:r>
          </w:p>
          <w:p w14:paraId="1A45F557" w14:textId="07D21056" w:rsidR="00682EAB" w:rsidRPr="00AE68D3" w:rsidRDefault="00682EAB" w:rsidP="00682EAB">
            <w:pPr>
              <w:pStyle w:val="ListParagraph"/>
              <w:numPr>
                <w:ilvl w:val="0"/>
                <w:numId w:val="38"/>
              </w:num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lang w:bidi="ar-IQ"/>
              </w:rPr>
            </w:pPr>
            <w:r w:rsidRPr="00AE68D3">
              <w:rPr>
                <w:rFonts w:asciiTheme="majorBidi" w:hAnsiTheme="majorBidi" w:cstheme="majorBidi"/>
                <w:sz w:val="24"/>
                <w:szCs w:val="24"/>
                <w:rtl/>
                <w:lang w:bidi="ar-IQ"/>
              </w:rPr>
              <w:t xml:space="preserve">كثرة العطل الرسمية وغير </w:t>
            </w:r>
            <w:r w:rsidR="009212D3" w:rsidRPr="00AE68D3">
              <w:rPr>
                <w:rFonts w:asciiTheme="majorBidi" w:hAnsiTheme="majorBidi" w:cstheme="majorBidi" w:hint="cs"/>
                <w:sz w:val="24"/>
                <w:szCs w:val="24"/>
                <w:rtl/>
                <w:lang w:bidi="ar-IQ"/>
              </w:rPr>
              <w:t>الرسمية.</w:t>
            </w:r>
          </w:p>
        </w:tc>
      </w:tr>
    </w:tbl>
    <w:p w14:paraId="3B2A5D41" w14:textId="77777777" w:rsidR="00280569" w:rsidRPr="00AE68D3" w:rsidRDefault="00280569" w:rsidP="002272A8">
      <w:pPr>
        <w:spacing w:line="360" w:lineRule="auto"/>
        <w:jc w:val="both"/>
        <w:rPr>
          <w:rFonts w:asciiTheme="majorBidi" w:hAnsiTheme="majorBidi" w:cstheme="majorBidi"/>
          <w:b/>
          <w:bCs/>
          <w:sz w:val="32"/>
          <w:szCs w:val="32"/>
          <w:u w:val="single"/>
          <w:rtl/>
          <w:lang w:bidi="ar-IQ"/>
        </w:rPr>
      </w:pPr>
    </w:p>
    <w:p w14:paraId="634866BF" w14:textId="77777777" w:rsidR="00532470" w:rsidRPr="00AE68D3" w:rsidRDefault="008D55C3" w:rsidP="002272A8">
      <w:pPr>
        <w:spacing w:line="360" w:lineRule="auto"/>
        <w:jc w:val="both"/>
        <w:rPr>
          <w:rFonts w:asciiTheme="majorBidi" w:hAnsiTheme="majorBidi" w:cstheme="majorBidi"/>
          <w:b/>
          <w:bCs/>
          <w:sz w:val="32"/>
          <w:szCs w:val="32"/>
          <w:u w:val="single"/>
          <w:rtl/>
          <w:lang w:bidi="ar-IQ"/>
        </w:rPr>
      </w:pPr>
      <w:r w:rsidRPr="00AE68D3">
        <w:rPr>
          <w:rFonts w:asciiTheme="majorBidi" w:hAnsiTheme="majorBidi" w:cstheme="majorBidi"/>
          <w:b/>
          <w:bCs/>
          <w:sz w:val="32"/>
          <w:szCs w:val="32"/>
          <w:u w:val="single"/>
          <w:rtl/>
          <w:lang w:bidi="ar-IQ"/>
        </w:rPr>
        <w:t xml:space="preserve">المعيار الثاني : </w:t>
      </w:r>
      <w:r w:rsidR="002272A8" w:rsidRPr="00AE68D3">
        <w:rPr>
          <w:rFonts w:asciiTheme="majorBidi" w:hAnsiTheme="majorBidi" w:cstheme="majorBidi"/>
          <w:b/>
          <w:bCs/>
          <w:sz w:val="32"/>
          <w:szCs w:val="32"/>
          <w:u w:val="single"/>
          <w:rtl/>
          <w:lang w:bidi="ar-IQ"/>
        </w:rPr>
        <w:t>الاسهامات العلمية وتأثيرها وتوؤمتها مع الرسالة</w:t>
      </w:r>
    </w:p>
    <w:p w14:paraId="6B9A88F2" w14:textId="51393755" w:rsidR="00FD7024" w:rsidRPr="00AE68D3" w:rsidRDefault="00FD7024" w:rsidP="00196F72">
      <w:pPr>
        <w:spacing w:line="360" w:lineRule="auto"/>
        <w:jc w:val="both"/>
        <w:rPr>
          <w:rFonts w:asciiTheme="majorBidi" w:hAnsiTheme="majorBidi" w:cstheme="majorBidi"/>
          <w:sz w:val="28"/>
          <w:szCs w:val="28"/>
          <w:rtl/>
          <w:lang w:bidi="ar-IQ"/>
        </w:rPr>
      </w:pPr>
      <w:r w:rsidRPr="00AE68D3">
        <w:rPr>
          <w:rFonts w:asciiTheme="majorBidi" w:hAnsiTheme="majorBidi" w:cstheme="majorBidi"/>
          <w:sz w:val="28"/>
          <w:szCs w:val="28"/>
          <w:rtl/>
          <w:lang w:bidi="ar-IQ"/>
        </w:rPr>
        <w:t xml:space="preserve">يشجع البحث العلمي في جميع </w:t>
      </w:r>
      <w:r w:rsidR="009212D3" w:rsidRPr="00AE68D3">
        <w:rPr>
          <w:rFonts w:asciiTheme="majorBidi" w:hAnsiTheme="majorBidi" w:cstheme="majorBidi" w:hint="cs"/>
          <w:sz w:val="28"/>
          <w:szCs w:val="28"/>
          <w:rtl/>
          <w:lang w:bidi="ar-IQ"/>
        </w:rPr>
        <w:t>جوانبه،</w:t>
      </w:r>
      <w:r w:rsidRPr="00AE68D3">
        <w:rPr>
          <w:rFonts w:asciiTheme="majorBidi" w:hAnsiTheme="majorBidi" w:cstheme="majorBidi"/>
          <w:sz w:val="28"/>
          <w:szCs w:val="28"/>
          <w:rtl/>
          <w:lang w:bidi="ar-IQ"/>
        </w:rPr>
        <w:t xml:space="preserve"> حيث يتم بداية كل عام دراسي وضع خطة بحثية لجميع التدريسيين يتم المصادقة عليها من قبل مجلس القسم بهدف رفعها لعمادة الكلية وتوجد قاعدة بيانات بخصوص البحوث المنجزة والمخططة  من خلال التأكيد على التدريسيين بضرورة تسجيل بحوثهم ضمن الخطة البحثية للعام الدراسي الحالي .وكذلك يشجع اعضاء الهيئة التدريسية على المشاركة في الندوات العلمية والمؤتمرات والورش . واقامة ورش عمل وحلقات نقاشية حول كيفية النشر في المجلات العالمية وحث التدريسيين على التسجيل في مواقع التواصل العلمي مثل </w:t>
      </w:r>
      <w:r w:rsidRPr="00AE68D3">
        <w:rPr>
          <w:rFonts w:asciiTheme="majorBidi" w:hAnsiTheme="majorBidi" w:cstheme="majorBidi"/>
          <w:sz w:val="28"/>
          <w:szCs w:val="28"/>
          <w:lang w:bidi="ar-IQ"/>
        </w:rPr>
        <w:t>Research gate</w:t>
      </w:r>
      <w:r w:rsidRPr="00AE68D3">
        <w:rPr>
          <w:rFonts w:asciiTheme="majorBidi" w:hAnsiTheme="majorBidi" w:cstheme="majorBidi"/>
          <w:sz w:val="28"/>
          <w:szCs w:val="28"/>
          <w:rtl/>
          <w:lang w:bidi="ar-IQ"/>
        </w:rPr>
        <w:t xml:space="preserve"> . حيث قام تدريسي القسم بنشر ابحاث في مستوعبات سكوباس و </w:t>
      </w:r>
      <w:r w:rsidRPr="00AE68D3">
        <w:rPr>
          <w:rFonts w:asciiTheme="majorBidi" w:hAnsiTheme="majorBidi" w:cstheme="majorBidi"/>
          <w:sz w:val="28"/>
          <w:szCs w:val="28"/>
          <w:lang w:bidi="ar-IQ"/>
        </w:rPr>
        <w:t>Web of Science</w:t>
      </w:r>
      <w:r w:rsidRPr="00AE68D3">
        <w:rPr>
          <w:rFonts w:asciiTheme="majorBidi" w:hAnsiTheme="majorBidi" w:cstheme="majorBidi"/>
          <w:sz w:val="28"/>
          <w:szCs w:val="28"/>
          <w:rtl/>
          <w:lang w:bidi="ar-IQ"/>
        </w:rPr>
        <w:t xml:space="preserve"> ذات طابع تاثير وكذلك موقع </w:t>
      </w:r>
      <w:r w:rsidRPr="00AE68D3">
        <w:rPr>
          <w:rFonts w:asciiTheme="majorBidi" w:hAnsiTheme="majorBidi" w:cstheme="majorBidi"/>
          <w:sz w:val="28"/>
          <w:szCs w:val="28"/>
          <w:lang w:bidi="ar-IQ"/>
        </w:rPr>
        <w:t xml:space="preserve">google Scholar </w:t>
      </w:r>
      <w:r w:rsidRPr="00AE68D3">
        <w:rPr>
          <w:rFonts w:asciiTheme="majorBidi" w:hAnsiTheme="majorBidi" w:cstheme="majorBidi"/>
          <w:sz w:val="28"/>
          <w:szCs w:val="28"/>
          <w:rtl/>
          <w:lang w:bidi="ar-IQ"/>
        </w:rPr>
        <w:t xml:space="preserve"> .</w:t>
      </w:r>
      <w:r w:rsidR="00196F72" w:rsidRPr="00AE68D3">
        <w:rPr>
          <w:rFonts w:asciiTheme="majorBidi" w:hAnsiTheme="majorBidi" w:cstheme="majorBidi"/>
          <w:sz w:val="28"/>
          <w:szCs w:val="28"/>
          <w:rtl/>
          <w:lang w:bidi="ar-IQ"/>
        </w:rPr>
        <w:t xml:space="preserve"> كما يساهم القسم في في عدد كبير من دورات التعليم المستمر للعاملين في الدوائر الحكومية </w:t>
      </w:r>
      <w:r w:rsidR="009212D3" w:rsidRPr="00AE68D3">
        <w:rPr>
          <w:rFonts w:asciiTheme="majorBidi" w:hAnsiTheme="majorBidi" w:cstheme="majorBidi" w:hint="cs"/>
          <w:sz w:val="28"/>
          <w:szCs w:val="28"/>
          <w:rtl/>
          <w:lang w:bidi="ar-IQ"/>
        </w:rPr>
        <w:t>والمصرفية.</w:t>
      </w:r>
    </w:p>
    <w:p w14:paraId="2284AAC5" w14:textId="77777777" w:rsidR="00FD7024" w:rsidRPr="00AE68D3" w:rsidRDefault="00FD7024" w:rsidP="00FD7024">
      <w:pPr>
        <w:spacing w:line="360" w:lineRule="auto"/>
        <w:rPr>
          <w:rFonts w:asciiTheme="majorBidi" w:hAnsiTheme="majorBidi" w:cstheme="majorBidi"/>
          <w:b/>
          <w:bCs/>
          <w:color w:val="000000"/>
          <w:sz w:val="28"/>
          <w:szCs w:val="28"/>
          <w:rtl/>
        </w:rPr>
      </w:pPr>
      <w:r w:rsidRPr="00AE68D3">
        <w:rPr>
          <w:rFonts w:asciiTheme="majorBidi" w:hAnsiTheme="majorBidi" w:cstheme="majorBidi"/>
          <w:b/>
          <w:bCs/>
          <w:color w:val="000000"/>
          <w:sz w:val="28"/>
          <w:szCs w:val="28"/>
          <w:rtl/>
        </w:rPr>
        <w:t>نقاط القوة</w:t>
      </w:r>
    </w:p>
    <w:p w14:paraId="56980EF9" w14:textId="4D1F476D" w:rsidR="00FD7024" w:rsidRPr="00AE68D3" w:rsidRDefault="00FD7024" w:rsidP="00FD7024">
      <w:pPr>
        <w:pStyle w:val="ListParagraph"/>
        <w:numPr>
          <w:ilvl w:val="0"/>
          <w:numId w:val="29"/>
        </w:numPr>
        <w:spacing w:line="360" w:lineRule="auto"/>
        <w:rPr>
          <w:rFonts w:asciiTheme="majorBidi" w:hAnsiTheme="majorBidi" w:cstheme="majorBidi"/>
          <w:b/>
          <w:bCs/>
          <w:color w:val="000000"/>
          <w:sz w:val="28"/>
          <w:szCs w:val="28"/>
        </w:rPr>
      </w:pPr>
      <w:r w:rsidRPr="00AE68D3">
        <w:rPr>
          <w:rFonts w:asciiTheme="majorBidi" w:hAnsiTheme="majorBidi" w:cstheme="majorBidi"/>
          <w:color w:val="000000"/>
          <w:sz w:val="28"/>
          <w:szCs w:val="28"/>
          <w:rtl/>
          <w:lang w:bidi="ar-IQ"/>
        </w:rPr>
        <w:t>يس</w:t>
      </w:r>
      <w:r w:rsidRPr="00AE68D3">
        <w:rPr>
          <w:rFonts w:asciiTheme="majorBidi" w:hAnsiTheme="majorBidi" w:cstheme="majorBidi"/>
          <w:color w:val="000000"/>
          <w:sz w:val="28"/>
          <w:szCs w:val="28"/>
          <w:rtl/>
        </w:rPr>
        <w:t xml:space="preserve">عى القسم لتطوير مسيرة البحث العلمي، من خلال مشاركة أكبر عدد من أعضاء هيئة التدريسية في نشر بحوثهم </w:t>
      </w:r>
      <w:r w:rsidR="009212D3" w:rsidRPr="00AE68D3">
        <w:rPr>
          <w:rFonts w:asciiTheme="majorBidi" w:hAnsiTheme="majorBidi" w:cstheme="majorBidi" w:hint="cs"/>
          <w:color w:val="000000"/>
          <w:sz w:val="28"/>
          <w:szCs w:val="28"/>
          <w:rtl/>
        </w:rPr>
        <w:t>عالميا.</w:t>
      </w:r>
    </w:p>
    <w:p w14:paraId="22834445" w14:textId="1C39ECB3" w:rsidR="00FD7024" w:rsidRPr="00AE68D3" w:rsidRDefault="00FD7024" w:rsidP="00FD7024">
      <w:pPr>
        <w:pStyle w:val="ListParagraph"/>
        <w:numPr>
          <w:ilvl w:val="0"/>
          <w:numId w:val="29"/>
        </w:numPr>
        <w:spacing w:line="360" w:lineRule="auto"/>
        <w:rPr>
          <w:rFonts w:asciiTheme="majorBidi" w:hAnsiTheme="majorBidi" w:cstheme="majorBidi"/>
          <w:b/>
          <w:bCs/>
          <w:color w:val="000000"/>
          <w:sz w:val="28"/>
          <w:szCs w:val="28"/>
        </w:rPr>
      </w:pPr>
      <w:r w:rsidRPr="00AE68D3">
        <w:rPr>
          <w:rFonts w:asciiTheme="majorBidi" w:hAnsiTheme="majorBidi" w:cstheme="majorBidi"/>
          <w:color w:val="000000"/>
          <w:sz w:val="28"/>
          <w:szCs w:val="28"/>
          <w:rtl/>
        </w:rPr>
        <w:t>وجود حوافز تشجيعية معنوية لأعضاء هيئة التدريس المشاركين في مشاريع بحثية مدعومة، والذين ينشرون في</w:t>
      </w:r>
      <w:r w:rsidRPr="00AE68D3">
        <w:rPr>
          <w:rFonts w:asciiTheme="majorBidi" w:hAnsiTheme="majorBidi" w:cstheme="majorBidi"/>
          <w:color w:val="000000"/>
          <w:sz w:val="28"/>
          <w:szCs w:val="28"/>
        </w:rPr>
        <w:t xml:space="preserve"> </w:t>
      </w:r>
      <w:r w:rsidRPr="00AE68D3">
        <w:rPr>
          <w:rFonts w:asciiTheme="majorBidi" w:hAnsiTheme="majorBidi" w:cstheme="majorBidi"/>
          <w:color w:val="000000"/>
          <w:sz w:val="28"/>
          <w:szCs w:val="28"/>
          <w:rtl/>
        </w:rPr>
        <w:t xml:space="preserve">مجلات عالمية محكمة ومتخصصة ومصّنفة ولها عامل </w:t>
      </w:r>
      <w:r w:rsidR="009212D3" w:rsidRPr="00AE68D3">
        <w:rPr>
          <w:rFonts w:asciiTheme="majorBidi" w:hAnsiTheme="majorBidi" w:cstheme="majorBidi" w:hint="cs"/>
          <w:color w:val="000000"/>
          <w:sz w:val="28"/>
          <w:szCs w:val="28"/>
          <w:rtl/>
        </w:rPr>
        <w:t>تأثير.</w:t>
      </w:r>
    </w:p>
    <w:p w14:paraId="20DECE6E" w14:textId="13FD0365" w:rsidR="00FD7024" w:rsidRPr="00AE68D3" w:rsidRDefault="00FD7024" w:rsidP="00FD7024">
      <w:pPr>
        <w:pStyle w:val="ListParagraph"/>
        <w:numPr>
          <w:ilvl w:val="0"/>
          <w:numId w:val="29"/>
        </w:numPr>
        <w:spacing w:line="360" w:lineRule="auto"/>
        <w:rPr>
          <w:rFonts w:asciiTheme="majorBidi" w:hAnsiTheme="majorBidi" w:cstheme="majorBidi"/>
          <w:b/>
          <w:bCs/>
          <w:color w:val="000000"/>
          <w:sz w:val="28"/>
          <w:szCs w:val="28"/>
        </w:rPr>
      </w:pPr>
      <w:r w:rsidRPr="00AE68D3">
        <w:rPr>
          <w:rFonts w:asciiTheme="majorBidi" w:hAnsiTheme="majorBidi" w:cstheme="majorBidi"/>
          <w:color w:val="000000"/>
          <w:sz w:val="28"/>
          <w:szCs w:val="28"/>
          <w:rtl/>
        </w:rPr>
        <w:t>زيادة كبيرة في عدد أعضاء هيئة التدريس الذين يشاركون ببحوث في مؤتمرات عالمية محّكمة ومتخصصة</w:t>
      </w:r>
      <w:r w:rsidRPr="00AE68D3">
        <w:rPr>
          <w:rFonts w:asciiTheme="majorBidi" w:hAnsiTheme="majorBidi" w:cstheme="majorBidi"/>
          <w:color w:val="000000"/>
          <w:sz w:val="28"/>
          <w:szCs w:val="28"/>
        </w:rPr>
        <w:t xml:space="preserve"> </w:t>
      </w:r>
      <w:r w:rsidRPr="00AE68D3">
        <w:rPr>
          <w:rFonts w:asciiTheme="majorBidi" w:hAnsiTheme="majorBidi" w:cstheme="majorBidi"/>
          <w:color w:val="000000"/>
          <w:sz w:val="28"/>
          <w:szCs w:val="28"/>
          <w:rtl/>
        </w:rPr>
        <w:t xml:space="preserve">خارج العراق خلال السنوات </w:t>
      </w:r>
      <w:r w:rsidR="009212D3" w:rsidRPr="00AE68D3">
        <w:rPr>
          <w:rFonts w:asciiTheme="majorBidi" w:hAnsiTheme="majorBidi" w:cstheme="majorBidi" w:hint="cs"/>
          <w:color w:val="000000"/>
          <w:sz w:val="28"/>
          <w:szCs w:val="28"/>
          <w:rtl/>
        </w:rPr>
        <w:t>الأخيرة.</w:t>
      </w:r>
    </w:p>
    <w:p w14:paraId="1EA210C1" w14:textId="2A6818C4" w:rsidR="00FD7024" w:rsidRPr="00AE68D3" w:rsidRDefault="00FD7024" w:rsidP="00FD7024">
      <w:pPr>
        <w:pStyle w:val="ListParagraph"/>
        <w:numPr>
          <w:ilvl w:val="0"/>
          <w:numId w:val="29"/>
        </w:numPr>
        <w:spacing w:line="360" w:lineRule="auto"/>
        <w:rPr>
          <w:rFonts w:asciiTheme="majorBidi" w:hAnsiTheme="majorBidi" w:cstheme="majorBidi"/>
          <w:b/>
          <w:bCs/>
          <w:color w:val="000000"/>
          <w:sz w:val="28"/>
          <w:szCs w:val="28"/>
        </w:rPr>
      </w:pPr>
      <w:r w:rsidRPr="00AE68D3">
        <w:rPr>
          <w:rFonts w:asciiTheme="majorBidi" w:hAnsiTheme="majorBidi" w:cstheme="majorBidi"/>
          <w:color w:val="000000"/>
          <w:sz w:val="28"/>
          <w:szCs w:val="28"/>
          <w:rtl/>
        </w:rPr>
        <w:t xml:space="preserve">زيادة كبيرة في عدد البحوث المنشورة في مجلات عالمية محكمة ومتخصصة خلال السنوات </w:t>
      </w:r>
      <w:r w:rsidR="009212D3" w:rsidRPr="00AE68D3">
        <w:rPr>
          <w:rFonts w:asciiTheme="majorBidi" w:hAnsiTheme="majorBidi" w:cstheme="majorBidi" w:hint="cs"/>
          <w:color w:val="000000"/>
          <w:sz w:val="28"/>
          <w:szCs w:val="28"/>
          <w:rtl/>
        </w:rPr>
        <w:t>الأخيرة.</w:t>
      </w:r>
    </w:p>
    <w:p w14:paraId="4A6977D5" w14:textId="77777777" w:rsidR="00FD7024" w:rsidRPr="00AE68D3" w:rsidRDefault="00FD7024" w:rsidP="00FD7024">
      <w:pPr>
        <w:pStyle w:val="ListParagraph"/>
        <w:numPr>
          <w:ilvl w:val="0"/>
          <w:numId w:val="29"/>
        </w:numPr>
        <w:spacing w:line="360" w:lineRule="auto"/>
        <w:rPr>
          <w:rFonts w:asciiTheme="majorBidi" w:hAnsiTheme="majorBidi" w:cstheme="majorBidi"/>
          <w:b/>
          <w:bCs/>
          <w:color w:val="000000"/>
          <w:sz w:val="28"/>
          <w:szCs w:val="28"/>
        </w:rPr>
      </w:pPr>
      <w:r w:rsidRPr="00AE68D3">
        <w:rPr>
          <w:rFonts w:asciiTheme="majorBidi" w:hAnsiTheme="majorBidi" w:cstheme="majorBidi"/>
          <w:color w:val="000000"/>
          <w:sz w:val="28"/>
          <w:szCs w:val="28"/>
          <w:rtl/>
        </w:rPr>
        <w:t>تتوافر مكتبة تضم كتبا حديثة ودوريات للباحثين وطلاب، يعد العمل البحثي جزءا من نصاب عضو هيئة التدريس</w:t>
      </w:r>
      <w:r w:rsidRPr="00AE68D3">
        <w:rPr>
          <w:rFonts w:asciiTheme="majorBidi" w:hAnsiTheme="majorBidi" w:cstheme="majorBidi"/>
          <w:color w:val="000000"/>
          <w:sz w:val="28"/>
          <w:szCs w:val="28"/>
        </w:rPr>
        <w:t>.</w:t>
      </w:r>
      <w:r w:rsidRPr="00AE68D3">
        <w:rPr>
          <w:rFonts w:asciiTheme="majorBidi" w:hAnsiTheme="majorBidi" w:cstheme="majorBidi"/>
          <w:color w:val="000000"/>
          <w:sz w:val="28"/>
          <w:szCs w:val="28"/>
        </w:rPr>
        <w:br/>
      </w:r>
    </w:p>
    <w:p w14:paraId="4B26F74D" w14:textId="77777777" w:rsidR="00FD7024" w:rsidRPr="00AE68D3" w:rsidRDefault="00FD7024" w:rsidP="00FD7024">
      <w:pPr>
        <w:pStyle w:val="ListParagraph"/>
        <w:spacing w:line="360" w:lineRule="auto"/>
        <w:ind w:left="1080"/>
        <w:rPr>
          <w:rFonts w:asciiTheme="majorBidi" w:hAnsiTheme="majorBidi" w:cstheme="majorBidi"/>
          <w:b/>
          <w:bCs/>
          <w:color w:val="000000"/>
          <w:sz w:val="28"/>
          <w:szCs w:val="28"/>
          <w:rtl/>
          <w:lang w:bidi="ar-IQ"/>
        </w:rPr>
      </w:pPr>
      <w:r w:rsidRPr="00AE68D3">
        <w:rPr>
          <w:rFonts w:asciiTheme="majorBidi" w:hAnsiTheme="majorBidi" w:cstheme="majorBidi"/>
          <w:b/>
          <w:bCs/>
          <w:color w:val="000000"/>
          <w:sz w:val="28"/>
          <w:szCs w:val="28"/>
          <w:rtl/>
          <w:lang w:bidi="ar-IQ"/>
        </w:rPr>
        <w:t>نقاط الضعف</w:t>
      </w:r>
    </w:p>
    <w:p w14:paraId="30EA2568" w14:textId="00F73A84" w:rsidR="00FD7024" w:rsidRPr="00AE68D3" w:rsidRDefault="00FD7024" w:rsidP="00FD7024">
      <w:pPr>
        <w:pStyle w:val="ListParagraph"/>
        <w:numPr>
          <w:ilvl w:val="0"/>
          <w:numId w:val="30"/>
        </w:numPr>
        <w:spacing w:line="360" w:lineRule="auto"/>
        <w:ind w:left="1088" w:hanging="426"/>
        <w:rPr>
          <w:rFonts w:asciiTheme="majorBidi" w:hAnsiTheme="majorBidi" w:cstheme="majorBidi"/>
          <w:b/>
          <w:bCs/>
          <w:color w:val="000000"/>
          <w:sz w:val="28"/>
          <w:szCs w:val="28"/>
        </w:rPr>
      </w:pPr>
      <w:r w:rsidRPr="00AE68D3">
        <w:rPr>
          <w:rFonts w:asciiTheme="majorBidi" w:hAnsiTheme="majorBidi" w:cstheme="majorBidi"/>
          <w:color w:val="000000"/>
          <w:sz w:val="28"/>
          <w:szCs w:val="28"/>
          <w:rtl/>
        </w:rPr>
        <w:t xml:space="preserve">الحاجة لوجود خطة استراتيجية، وخطط تنفيذية مستدامة </w:t>
      </w:r>
      <w:r w:rsidR="009212D3" w:rsidRPr="00AE68D3">
        <w:rPr>
          <w:rFonts w:asciiTheme="majorBidi" w:hAnsiTheme="majorBidi" w:cstheme="majorBidi" w:hint="cs"/>
          <w:color w:val="000000"/>
          <w:sz w:val="28"/>
          <w:szCs w:val="28"/>
          <w:rtl/>
        </w:rPr>
        <w:t>وموثقة.</w:t>
      </w:r>
    </w:p>
    <w:p w14:paraId="21A9D7DB" w14:textId="4B67E381" w:rsidR="00FD7024" w:rsidRPr="00AE68D3" w:rsidRDefault="00FD7024" w:rsidP="00FD7024">
      <w:pPr>
        <w:pStyle w:val="ListParagraph"/>
        <w:numPr>
          <w:ilvl w:val="0"/>
          <w:numId w:val="30"/>
        </w:numPr>
        <w:spacing w:line="360" w:lineRule="auto"/>
        <w:ind w:left="1088" w:hanging="426"/>
        <w:rPr>
          <w:rFonts w:asciiTheme="majorBidi" w:hAnsiTheme="majorBidi" w:cstheme="majorBidi"/>
          <w:b/>
          <w:bCs/>
          <w:color w:val="000000"/>
          <w:sz w:val="28"/>
          <w:szCs w:val="28"/>
        </w:rPr>
      </w:pPr>
      <w:r w:rsidRPr="00AE68D3">
        <w:rPr>
          <w:rFonts w:asciiTheme="majorBidi" w:hAnsiTheme="majorBidi" w:cstheme="majorBidi"/>
          <w:color w:val="000000"/>
          <w:sz w:val="28"/>
          <w:szCs w:val="28"/>
          <w:rtl/>
        </w:rPr>
        <w:lastRenderedPageBreak/>
        <w:t>الحاجة إلى زيادة نسبة أعضاء هيئة التدريس المشاركين في المشاريع البحثية المدعومة إلى مجموع أعضاء</w:t>
      </w:r>
      <w:r w:rsidRPr="00AE68D3">
        <w:rPr>
          <w:rFonts w:asciiTheme="majorBidi" w:hAnsiTheme="majorBidi" w:cstheme="majorBidi"/>
          <w:color w:val="000000"/>
          <w:sz w:val="28"/>
          <w:szCs w:val="28"/>
        </w:rPr>
        <w:t xml:space="preserve"> </w:t>
      </w:r>
      <w:r w:rsidRPr="00AE68D3">
        <w:rPr>
          <w:rFonts w:asciiTheme="majorBidi" w:hAnsiTheme="majorBidi" w:cstheme="majorBidi"/>
          <w:color w:val="000000"/>
          <w:sz w:val="28"/>
          <w:szCs w:val="28"/>
          <w:rtl/>
        </w:rPr>
        <w:t xml:space="preserve">الهيئة التدريسية في </w:t>
      </w:r>
      <w:r w:rsidR="009212D3" w:rsidRPr="00AE68D3">
        <w:rPr>
          <w:rFonts w:asciiTheme="majorBidi" w:hAnsiTheme="majorBidi" w:cstheme="majorBidi" w:hint="cs"/>
          <w:color w:val="000000"/>
          <w:sz w:val="28"/>
          <w:szCs w:val="28"/>
          <w:rtl/>
        </w:rPr>
        <w:t>القسم.</w:t>
      </w:r>
    </w:p>
    <w:p w14:paraId="0BCAB491" w14:textId="58DCFA5C" w:rsidR="00FD7024" w:rsidRPr="00AE68D3" w:rsidRDefault="00FD7024" w:rsidP="00FD7024">
      <w:pPr>
        <w:pStyle w:val="ListParagraph"/>
        <w:numPr>
          <w:ilvl w:val="0"/>
          <w:numId w:val="30"/>
        </w:numPr>
        <w:spacing w:line="360" w:lineRule="auto"/>
        <w:ind w:left="1088" w:hanging="426"/>
        <w:rPr>
          <w:rFonts w:asciiTheme="majorBidi" w:hAnsiTheme="majorBidi" w:cstheme="majorBidi"/>
          <w:b/>
          <w:bCs/>
          <w:color w:val="000000"/>
          <w:sz w:val="28"/>
          <w:szCs w:val="28"/>
        </w:rPr>
      </w:pPr>
      <w:r w:rsidRPr="00AE68D3">
        <w:rPr>
          <w:rFonts w:asciiTheme="majorBidi" w:hAnsiTheme="majorBidi" w:cstheme="majorBidi"/>
          <w:color w:val="000000"/>
          <w:sz w:val="28"/>
          <w:szCs w:val="28"/>
          <w:rtl/>
        </w:rPr>
        <w:t xml:space="preserve">الحاجة إلى استحداث آليات لتوثيق نتائج مشاركة أعضاء هيئة التدريس في المؤتمرات العلمية، للاستفادة </w:t>
      </w:r>
      <w:r w:rsidR="009212D3" w:rsidRPr="00AE68D3">
        <w:rPr>
          <w:rFonts w:asciiTheme="majorBidi" w:hAnsiTheme="majorBidi" w:cstheme="majorBidi" w:hint="cs"/>
          <w:color w:val="000000"/>
          <w:sz w:val="28"/>
          <w:szCs w:val="28"/>
          <w:rtl/>
        </w:rPr>
        <w:t>منها.</w:t>
      </w:r>
    </w:p>
    <w:p w14:paraId="7A7DE781" w14:textId="35C93E22" w:rsidR="00FD7024" w:rsidRPr="00AE68D3" w:rsidRDefault="00FD7024" w:rsidP="00FD7024">
      <w:pPr>
        <w:pStyle w:val="ListParagraph"/>
        <w:numPr>
          <w:ilvl w:val="0"/>
          <w:numId w:val="30"/>
        </w:numPr>
        <w:spacing w:line="360" w:lineRule="auto"/>
        <w:ind w:left="1088" w:hanging="426"/>
        <w:rPr>
          <w:rFonts w:asciiTheme="majorBidi" w:hAnsiTheme="majorBidi" w:cstheme="majorBidi"/>
          <w:b/>
          <w:bCs/>
          <w:color w:val="000000"/>
          <w:sz w:val="28"/>
          <w:szCs w:val="28"/>
        </w:rPr>
      </w:pPr>
      <w:r w:rsidRPr="00AE68D3">
        <w:rPr>
          <w:rFonts w:asciiTheme="majorBidi" w:hAnsiTheme="majorBidi" w:cstheme="majorBidi"/>
          <w:color w:val="000000"/>
          <w:sz w:val="28"/>
          <w:szCs w:val="28"/>
          <w:rtl/>
        </w:rPr>
        <w:t>الحاجة إلى تطوير إجراءات الاستفادة من نتائج المشاريع البحثية في تطوير مواد الخطط الدراسية،</w:t>
      </w:r>
      <w:r w:rsidRPr="00AE68D3">
        <w:rPr>
          <w:rFonts w:asciiTheme="majorBidi" w:hAnsiTheme="majorBidi" w:cstheme="majorBidi"/>
          <w:color w:val="000000"/>
          <w:sz w:val="28"/>
          <w:szCs w:val="28"/>
        </w:rPr>
        <w:t xml:space="preserve"> </w:t>
      </w:r>
      <w:r w:rsidR="009212D3" w:rsidRPr="00AE68D3">
        <w:rPr>
          <w:rFonts w:asciiTheme="majorBidi" w:hAnsiTheme="majorBidi" w:cstheme="majorBidi" w:hint="cs"/>
          <w:color w:val="000000"/>
          <w:sz w:val="28"/>
          <w:szCs w:val="28"/>
          <w:rtl/>
        </w:rPr>
        <w:t>وموضوعاتها.</w:t>
      </w:r>
    </w:p>
    <w:p w14:paraId="4B272EFB" w14:textId="5BFE6E7F" w:rsidR="00FD7024" w:rsidRPr="00AE68D3" w:rsidRDefault="00FD7024" w:rsidP="00FD7024">
      <w:pPr>
        <w:pStyle w:val="ListParagraph"/>
        <w:numPr>
          <w:ilvl w:val="0"/>
          <w:numId w:val="30"/>
        </w:numPr>
        <w:spacing w:line="360" w:lineRule="auto"/>
        <w:ind w:left="1088" w:hanging="426"/>
        <w:rPr>
          <w:rFonts w:asciiTheme="majorBidi" w:hAnsiTheme="majorBidi" w:cstheme="majorBidi"/>
          <w:b/>
          <w:bCs/>
          <w:color w:val="000000"/>
          <w:sz w:val="28"/>
          <w:szCs w:val="28"/>
          <w:rtl/>
        </w:rPr>
      </w:pPr>
      <w:r w:rsidRPr="00AE68D3">
        <w:rPr>
          <w:rFonts w:asciiTheme="majorBidi" w:hAnsiTheme="majorBidi" w:cstheme="majorBidi"/>
          <w:color w:val="000000"/>
          <w:sz w:val="28"/>
          <w:szCs w:val="28"/>
          <w:rtl/>
        </w:rPr>
        <w:t>الحاجة إلى إيجاد آليات ووسائل لتشجيع مشاركة طلبة البكالوريوس والدراسات العليا، ودعمهم في المشاريع</w:t>
      </w:r>
      <w:r w:rsidRPr="00AE68D3">
        <w:rPr>
          <w:rFonts w:asciiTheme="majorBidi" w:hAnsiTheme="majorBidi" w:cstheme="majorBidi"/>
          <w:color w:val="000000"/>
          <w:sz w:val="28"/>
          <w:szCs w:val="28"/>
        </w:rPr>
        <w:t xml:space="preserve"> </w:t>
      </w:r>
      <w:r w:rsidR="009212D3" w:rsidRPr="00AE68D3">
        <w:rPr>
          <w:rFonts w:asciiTheme="majorBidi" w:hAnsiTheme="majorBidi" w:cstheme="majorBidi" w:hint="cs"/>
          <w:color w:val="000000"/>
          <w:sz w:val="28"/>
          <w:szCs w:val="28"/>
          <w:rtl/>
        </w:rPr>
        <w:t>البحثية.</w:t>
      </w:r>
    </w:p>
    <w:p w14:paraId="39423B69" w14:textId="77777777" w:rsidR="005E60EF" w:rsidRPr="00AE68D3" w:rsidRDefault="005E60EF" w:rsidP="005E433B">
      <w:pPr>
        <w:spacing w:line="360" w:lineRule="auto"/>
        <w:jc w:val="both"/>
        <w:rPr>
          <w:rFonts w:asciiTheme="majorBidi" w:hAnsiTheme="majorBidi" w:cstheme="majorBidi"/>
          <w:b/>
          <w:bCs/>
          <w:sz w:val="32"/>
          <w:szCs w:val="32"/>
          <w:u w:val="single"/>
          <w:rtl/>
          <w:lang w:bidi="ar-IQ"/>
        </w:rPr>
      </w:pPr>
    </w:p>
    <w:p w14:paraId="3CEDF805" w14:textId="55977E73" w:rsidR="00883DE5" w:rsidRPr="00AE68D3" w:rsidRDefault="00E03DB0" w:rsidP="005E433B">
      <w:pPr>
        <w:spacing w:line="360" w:lineRule="auto"/>
        <w:jc w:val="both"/>
        <w:rPr>
          <w:rFonts w:asciiTheme="majorBidi" w:hAnsiTheme="majorBidi" w:cstheme="majorBidi"/>
          <w:b/>
          <w:bCs/>
          <w:sz w:val="32"/>
          <w:szCs w:val="32"/>
          <w:u w:val="single"/>
          <w:rtl/>
          <w:lang w:bidi="ar-IQ"/>
        </w:rPr>
      </w:pPr>
      <w:r w:rsidRPr="00AE68D3">
        <w:rPr>
          <w:rFonts w:asciiTheme="majorBidi" w:hAnsiTheme="majorBidi" w:cstheme="majorBidi"/>
          <w:b/>
          <w:bCs/>
          <w:sz w:val="32"/>
          <w:szCs w:val="32"/>
          <w:u w:val="single"/>
          <w:rtl/>
          <w:lang w:bidi="ar-IQ"/>
        </w:rPr>
        <w:t xml:space="preserve">المعيار </w:t>
      </w:r>
      <w:r w:rsidR="009212D3" w:rsidRPr="00AE68D3">
        <w:rPr>
          <w:rFonts w:asciiTheme="majorBidi" w:hAnsiTheme="majorBidi" w:cstheme="majorBidi" w:hint="cs"/>
          <w:b/>
          <w:bCs/>
          <w:sz w:val="32"/>
          <w:szCs w:val="32"/>
          <w:u w:val="single"/>
          <w:rtl/>
          <w:lang w:bidi="ar-IQ"/>
        </w:rPr>
        <w:t>الثالث:</w:t>
      </w:r>
      <w:r w:rsidRPr="00AE68D3">
        <w:rPr>
          <w:rFonts w:asciiTheme="majorBidi" w:hAnsiTheme="majorBidi" w:cstheme="majorBidi"/>
          <w:b/>
          <w:bCs/>
          <w:sz w:val="32"/>
          <w:szCs w:val="32"/>
          <w:u w:val="single"/>
          <w:rtl/>
          <w:lang w:bidi="ar-IQ"/>
        </w:rPr>
        <w:t xml:space="preserve"> </w:t>
      </w:r>
      <w:r w:rsidR="005E433B" w:rsidRPr="00AE68D3">
        <w:rPr>
          <w:rFonts w:asciiTheme="majorBidi" w:hAnsiTheme="majorBidi" w:cstheme="majorBidi"/>
          <w:b/>
          <w:bCs/>
          <w:sz w:val="32"/>
          <w:szCs w:val="32"/>
          <w:u w:val="single"/>
          <w:rtl/>
          <w:lang w:bidi="ar-IQ"/>
        </w:rPr>
        <w:t>الاست</w:t>
      </w:r>
      <w:r w:rsidR="00803923">
        <w:rPr>
          <w:rFonts w:asciiTheme="majorBidi" w:hAnsiTheme="majorBidi" w:cstheme="majorBidi" w:hint="cs"/>
          <w:b/>
          <w:bCs/>
          <w:sz w:val="32"/>
          <w:szCs w:val="32"/>
          <w:u w:val="single"/>
          <w:rtl/>
          <w:lang w:bidi="ar-IQ"/>
        </w:rPr>
        <w:t>ر</w:t>
      </w:r>
      <w:r w:rsidR="005E433B" w:rsidRPr="00AE68D3">
        <w:rPr>
          <w:rFonts w:asciiTheme="majorBidi" w:hAnsiTheme="majorBidi" w:cstheme="majorBidi"/>
          <w:b/>
          <w:bCs/>
          <w:sz w:val="32"/>
          <w:szCs w:val="32"/>
          <w:u w:val="single"/>
          <w:rtl/>
          <w:lang w:bidi="ar-IQ"/>
        </w:rPr>
        <w:t>اتيجيات المالية وتخصيص الموارد</w:t>
      </w:r>
    </w:p>
    <w:p w14:paraId="1050BF98" w14:textId="588CB0F3" w:rsidR="00543E58" w:rsidRPr="00AE68D3" w:rsidRDefault="00543E58" w:rsidP="00883DE5">
      <w:pPr>
        <w:spacing w:line="360" w:lineRule="auto"/>
        <w:jc w:val="both"/>
        <w:rPr>
          <w:rFonts w:asciiTheme="majorBidi" w:hAnsiTheme="majorBidi" w:cstheme="majorBidi"/>
          <w:sz w:val="28"/>
          <w:szCs w:val="28"/>
          <w:rtl/>
          <w:lang w:bidi="ar-IQ"/>
        </w:rPr>
      </w:pPr>
      <w:r w:rsidRPr="00AE68D3">
        <w:rPr>
          <w:rFonts w:asciiTheme="majorBidi" w:hAnsiTheme="majorBidi" w:cstheme="majorBidi"/>
          <w:sz w:val="28"/>
          <w:szCs w:val="28"/>
          <w:rtl/>
          <w:lang w:bidi="ar-IQ"/>
        </w:rPr>
        <w:t xml:space="preserve">وتشمل </w:t>
      </w:r>
      <w:r w:rsidR="009212D3" w:rsidRPr="00AE68D3">
        <w:rPr>
          <w:rFonts w:asciiTheme="majorBidi" w:hAnsiTheme="majorBidi" w:cstheme="majorBidi" w:hint="cs"/>
          <w:sz w:val="28"/>
          <w:szCs w:val="28"/>
          <w:rtl/>
          <w:lang w:bidi="ar-IQ"/>
        </w:rPr>
        <w:t>على:</w:t>
      </w:r>
    </w:p>
    <w:p w14:paraId="04D2F3A7" w14:textId="77777777" w:rsidR="00543E58" w:rsidRPr="00AE68D3" w:rsidRDefault="00543E58" w:rsidP="00543E58">
      <w:pPr>
        <w:pStyle w:val="ListParagraph"/>
        <w:numPr>
          <w:ilvl w:val="0"/>
          <w:numId w:val="10"/>
        </w:numPr>
        <w:spacing w:line="360" w:lineRule="auto"/>
        <w:jc w:val="both"/>
        <w:rPr>
          <w:rFonts w:asciiTheme="majorBidi" w:hAnsiTheme="majorBidi" w:cstheme="majorBidi"/>
          <w:b/>
          <w:bCs/>
          <w:sz w:val="28"/>
          <w:szCs w:val="28"/>
          <w:rtl/>
          <w:lang w:bidi="ar-IQ"/>
        </w:rPr>
      </w:pPr>
      <w:r w:rsidRPr="00AE68D3">
        <w:rPr>
          <w:rFonts w:asciiTheme="majorBidi" w:hAnsiTheme="majorBidi" w:cstheme="majorBidi"/>
          <w:b/>
          <w:bCs/>
          <w:sz w:val="28"/>
          <w:szCs w:val="28"/>
          <w:rtl/>
          <w:lang w:bidi="ar-IQ"/>
        </w:rPr>
        <w:t>الموارد المالية</w:t>
      </w:r>
    </w:p>
    <w:p w14:paraId="2BDA0172" w14:textId="78FFFB63" w:rsidR="00B62494" w:rsidRPr="00AE68D3" w:rsidRDefault="00B62494" w:rsidP="00883DE5">
      <w:pPr>
        <w:spacing w:line="360" w:lineRule="auto"/>
        <w:jc w:val="both"/>
        <w:rPr>
          <w:rFonts w:asciiTheme="majorBidi" w:hAnsiTheme="majorBidi" w:cstheme="majorBidi"/>
          <w:sz w:val="28"/>
          <w:szCs w:val="28"/>
          <w:rtl/>
          <w:lang w:bidi="ar-IQ"/>
        </w:rPr>
      </w:pPr>
      <w:r w:rsidRPr="00AE68D3">
        <w:rPr>
          <w:rFonts w:asciiTheme="majorBidi" w:hAnsiTheme="majorBidi" w:cstheme="majorBidi"/>
          <w:sz w:val="28"/>
          <w:szCs w:val="28"/>
          <w:rtl/>
          <w:lang w:bidi="ar-IQ"/>
        </w:rPr>
        <w:t xml:space="preserve">يمتلك القسم استراتيجيات مالية لتقديم الموارد المالية </w:t>
      </w:r>
      <w:r w:rsidR="00543E58" w:rsidRPr="00AE68D3">
        <w:rPr>
          <w:rFonts w:asciiTheme="majorBidi" w:hAnsiTheme="majorBidi" w:cstheme="majorBidi"/>
          <w:sz w:val="28"/>
          <w:szCs w:val="28"/>
          <w:rtl/>
          <w:lang w:bidi="ar-IQ"/>
        </w:rPr>
        <w:t xml:space="preserve">اذ تكون مصادر الاموال عن طريق اجور الدراسة الصباحية / الموازي وكذلك الدراسة المسائية المستوفاة من الطلبة وايضا الدراسات العليا / النفقة الخاصة. حيث ان لدى الكلية ادارة مركزية في ادارة الموارد المالية المستحصلة من قبل الطلبةلتحقيق الكفاءة في استخدام هذه </w:t>
      </w:r>
      <w:r w:rsidR="009212D3" w:rsidRPr="00AE68D3">
        <w:rPr>
          <w:rFonts w:asciiTheme="majorBidi" w:hAnsiTheme="majorBidi" w:cstheme="majorBidi" w:hint="cs"/>
          <w:sz w:val="28"/>
          <w:szCs w:val="28"/>
          <w:rtl/>
          <w:lang w:bidi="ar-IQ"/>
        </w:rPr>
        <w:t>الاموال.</w:t>
      </w:r>
    </w:p>
    <w:p w14:paraId="65763998" w14:textId="77777777" w:rsidR="00543E58" w:rsidRPr="00AE68D3" w:rsidRDefault="00543E58" w:rsidP="00543E58">
      <w:pPr>
        <w:pStyle w:val="ListParagraph"/>
        <w:numPr>
          <w:ilvl w:val="0"/>
          <w:numId w:val="10"/>
        </w:numPr>
        <w:spacing w:line="360" w:lineRule="auto"/>
        <w:jc w:val="both"/>
        <w:rPr>
          <w:rFonts w:asciiTheme="majorBidi" w:hAnsiTheme="majorBidi" w:cstheme="majorBidi"/>
          <w:b/>
          <w:bCs/>
          <w:sz w:val="28"/>
          <w:szCs w:val="28"/>
          <w:lang w:bidi="ar-IQ"/>
        </w:rPr>
      </w:pPr>
      <w:r w:rsidRPr="00AE68D3">
        <w:rPr>
          <w:rFonts w:asciiTheme="majorBidi" w:hAnsiTheme="majorBidi" w:cstheme="majorBidi"/>
          <w:b/>
          <w:bCs/>
          <w:sz w:val="28"/>
          <w:szCs w:val="28"/>
          <w:rtl/>
          <w:lang w:bidi="ar-IQ"/>
        </w:rPr>
        <w:t>الموارد المادية</w:t>
      </w:r>
    </w:p>
    <w:p w14:paraId="038C6B7E" w14:textId="77777777" w:rsidR="00543E58" w:rsidRPr="00AE68D3" w:rsidRDefault="00543E58" w:rsidP="00543E58">
      <w:pPr>
        <w:pStyle w:val="ListParagraph"/>
        <w:numPr>
          <w:ilvl w:val="0"/>
          <w:numId w:val="23"/>
        </w:numPr>
        <w:spacing w:line="360" w:lineRule="auto"/>
        <w:jc w:val="both"/>
        <w:rPr>
          <w:rFonts w:asciiTheme="majorBidi" w:hAnsiTheme="majorBidi" w:cstheme="majorBidi"/>
          <w:sz w:val="28"/>
          <w:szCs w:val="28"/>
          <w:lang w:bidi="ar-IQ"/>
        </w:rPr>
      </w:pPr>
      <w:r w:rsidRPr="00AE68D3">
        <w:rPr>
          <w:rFonts w:asciiTheme="majorBidi" w:hAnsiTheme="majorBidi" w:cstheme="majorBidi"/>
          <w:sz w:val="28"/>
          <w:szCs w:val="28"/>
          <w:rtl/>
          <w:lang w:bidi="ar-IQ"/>
        </w:rPr>
        <w:t>مساحة الارض التي تقام عليها القسم</w:t>
      </w:r>
    </w:p>
    <w:p w14:paraId="3D046A22" w14:textId="77777777" w:rsidR="00543E58" w:rsidRPr="00AE68D3" w:rsidRDefault="00543E58" w:rsidP="00543E58">
      <w:pPr>
        <w:pStyle w:val="ListParagraph"/>
        <w:numPr>
          <w:ilvl w:val="0"/>
          <w:numId w:val="23"/>
        </w:numPr>
        <w:spacing w:line="360" w:lineRule="auto"/>
        <w:jc w:val="both"/>
        <w:rPr>
          <w:rFonts w:asciiTheme="majorBidi" w:hAnsiTheme="majorBidi" w:cstheme="majorBidi"/>
          <w:sz w:val="28"/>
          <w:szCs w:val="28"/>
          <w:lang w:bidi="ar-IQ"/>
        </w:rPr>
      </w:pPr>
      <w:r w:rsidRPr="00AE68D3">
        <w:rPr>
          <w:rFonts w:asciiTheme="majorBidi" w:hAnsiTheme="majorBidi" w:cstheme="majorBidi"/>
          <w:sz w:val="28"/>
          <w:szCs w:val="28"/>
          <w:rtl/>
          <w:lang w:bidi="ar-IQ"/>
        </w:rPr>
        <w:t>مساحة القاعات الدراسيىة</w:t>
      </w:r>
    </w:p>
    <w:p w14:paraId="6D687E61" w14:textId="77777777" w:rsidR="00543E58" w:rsidRPr="00AE68D3" w:rsidRDefault="00543E58" w:rsidP="00543E58">
      <w:pPr>
        <w:pStyle w:val="ListParagraph"/>
        <w:numPr>
          <w:ilvl w:val="0"/>
          <w:numId w:val="23"/>
        </w:numPr>
        <w:spacing w:line="360" w:lineRule="auto"/>
        <w:jc w:val="both"/>
        <w:rPr>
          <w:rFonts w:asciiTheme="majorBidi" w:hAnsiTheme="majorBidi" w:cstheme="majorBidi"/>
          <w:sz w:val="28"/>
          <w:szCs w:val="28"/>
          <w:lang w:bidi="ar-IQ"/>
        </w:rPr>
      </w:pPr>
      <w:r w:rsidRPr="00AE68D3">
        <w:rPr>
          <w:rFonts w:asciiTheme="majorBidi" w:hAnsiTheme="majorBidi" w:cstheme="majorBidi"/>
          <w:sz w:val="28"/>
          <w:szCs w:val="28"/>
          <w:rtl/>
          <w:lang w:bidi="ar-IQ"/>
        </w:rPr>
        <w:t>مساحة المختبر في بناية القسم</w:t>
      </w:r>
    </w:p>
    <w:p w14:paraId="575EE5A6" w14:textId="77777777" w:rsidR="00803923" w:rsidRDefault="00803923" w:rsidP="004B6D53">
      <w:pPr>
        <w:spacing w:line="360" w:lineRule="auto"/>
        <w:jc w:val="both"/>
        <w:rPr>
          <w:rFonts w:asciiTheme="majorBidi" w:hAnsiTheme="majorBidi" w:cstheme="majorBidi"/>
          <w:b/>
          <w:bCs/>
          <w:sz w:val="32"/>
          <w:szCs w:val="32"/>
          <w:u w:val="single"/>
          <w:rtl/>
          <w:lang w:bidi="ar-IQ"/>
        </w:rPr>
      </w:pPr>
    </w:p>
    <w:p w14:paraId="14A25FDE" w14:textId="77777777" w:rsidR="00803923" w:rsidRDefault="00803923" w:rsidP="004B6D53">
      <w:pPr>
        <w:spacing w:line="360" w:lineRule="auto"/>
        <w:jc w:val="both"/>
        <w:rPr>
          <w:rFonts w:asciiTheme="majorBidi" w:hAnsiTheme="majorBidi" w:cstheme="majorBidi"/>
          <w:b/>
          <w:bCs/>
          <w:sz w:val="32"/>
          <w:szCs w:val="32"/>
          <w:u w:val="single"/>
          <w:rtl/>
          <w:lang w:bidi="ar-IQ"/>
        </w:rPr>
      </w:pPr>
    </w:p>
    <w:p w14:paraId="5E798057" w14:textId="77777777" w:rsidR="00DD3531" w:rsidRDefault="00DD3531" w:rsidP="004B6D53">
      <w:pPr>
        <w:spacing w:line="360" w:lineRule="auto"/>
        <w:jc w:val="both"/>
        <w:rPr>
          <w:rFonts w:asciiTheme="majorBidi" w:hAnsiTheme="majorBidi" w:cstheme="majorBidi"/>
          <w:b/>
          <w:bCs/>
          <w:sz w:val="32"/>
          <w:szCs w:val="32"/>
          <w:u w:val="single"/>
          <w:rtl/>
          <w:lang w:bidi="ar-IQ"/>
        </w:rPr>
      </w:pPr>
    </w:p>
    <w:p w14:paraId="5CC53BE2" w14:textId="62CC9B95" w:rsidR="005E433B" w:rsidRPr="00AE68D3" w:rsidRDefault="004B6D53" w:rsidP="004B6D53">
      <w:pPr>
        <w:spacing w:line="360" w:lineRule="auto"/>
        <w:jc w:val="both"/>
        <w:rPr>
          <w:rFonts w:asciiTheme="majorBidi" w:hAnsiTheme="majorBidi" w:cstheme="majorBidi"/>
          <w:b/>
          <w:bCs/>
          <w:sz w:val="32"/>
          <w:szCs w:val="32"/>
          <w:u w:val="single"/>
          <w:rtl/>
          <w:lang w:bidi="ar-IQ"/>
        </w:rPr>
      </w:pPr>
      <w:r w:rsidRPr="00AE68D3">
        <w:rPr>
          <w:rFonts w:asciiTheme="majorBidi" w:hAnsiTheme="majorBidi" w:cstheme="majorBidi"/>
          <w:b/>
          <w:bCs/>
          <w:sz w:val="32"/>
          <w:szCs w:val="32"/>
          <w:u w:val="single"/>
          <w:rtl/>
          <w:lang w:bidi="ar-IQ"/>
        </w:rPr>
        <w:lastRenderedPageBreak/>
        <w:t xml:space="preserve">المعيار الرابع : </w:t>
      </w:r>
      <w:r w:rsidR="00CF17A2" w:rsidRPr="00AE68D3">
        <w:rPr>
          <w:rFonts w:asciiTheme="majorBidi" w:hAnsiTheme="majorBidi" w:cstheme="majorBidi"/>
          <w:b/>
          <w:bCs/>
          <w:sz w:val="32"/>
          <w:szCs w:val="32"/>
          <w:u w:val="single"/>
          <w:rtl/>
          <w:lang w:bidi="ar-IQ"/>
        </w:rPr>
        <w:t>قبول الطلبة وتخرجهم</w:t>
      </w:r>
    </w:p>
    <w:p w14:paraId="37D41591" w14:textId="77777777" w:rsidR="00803923" w:rsidRPr="00DD3531" w:rsidRDefault="00803923" w:rsidP="00CF17A2">
      <w:pPr>
        <w:pStyle w:val="ListParagraph"/>
        <w:numPr>
          <w:ilvl w:val="0"/>
          <w:numId w:val="19"/>
        </w:numPr>
        <w:spacing w:line="360" w:lineRule="auto"/>
        <w:jc w:val="both"/>
        <w:rPr>
          <w:rFonts w:asciiTheme="majorBidi" w:hAnsiTheme="majorBidi" w:cstheme="majorBidi"/>
          <w:b/>
          <w:bCs/>
          <w:sz w:val="28"/>
          <w:szCs w:val="28"/>
          <w:lang w:bidi="ar-IQ"/>
        </w:rPr>
      </w:pPr>
      <w:r w:rsidRPr="00DD3531">
        <w:rPr>
          <w:rFonts w:asciiTheme="majorBidi" w:hAnsiTheme="majorBidi" w:cstheme="majorBidi"/>
          <w:color w:val="374151"/>
          <w:sz w:val="28"/>
          <w:szCs w:val="28"/>
          <w:shd w:val="clear" w:color="auto" w:fill="F7F7F8"/>
          <w:rtl/>
        </w:rPr>
        <w:t>تتم عملية قبول الطلاب بشكل مركزي من قبل الوزارة، حيث يتم توزيعهم على الأقسام العلمية وفقًا لمعدلاتهم واستنادًا إلى معايير القبول المحددة. يعمل القسم على توفير راحة الطلاب من خلال تجهيز وتجهيز القاعات الدراسية بوسائل التعليم الحديثة مثل شاشات العرض، بالإضافة إلى توفير مختبرات للطلاب</w:t>
      </w:r>
    </w:p>
    <w:p w14:paraId="11FA1FAB" w14:textId="273765D9" w:rsidR="00CF17A2" w:rsidRPr="00AE68D3" w:rsidRDefault="00CF17A2" w:rsidP="00444128">
      <w:pPr>
        <w:pStyle w:val="ListParagraph"/>
        <w:numPr>
          <w:ilvl w:val="0"/>
          <w:numId w:val="19"/>
        </w:numPr>
        <w:spacing w:line="360" w:lineRule="auto"/>
        <w:jc w:val="both"/>
        <w:rPr>
          <w:rFonts w:asciiTheme="majorBidi" w:hAnsiTheme="majorBidi" w:cstheme="majorBidi"/>
          <w:b/>
          <w:bCs/>
          <w:sz w:val="28"/>
          <w:szCs w:val="28"/>
          <w:rtl/>
          <w:lang w:bidi="ar-IQ"/>
        </w:rPr>
      </w:pPr>
      <w:r w:rsidRPr="00AE68D3">
        <w:rPr>
          <w:rFonts w:asciiTheme="majorBidi" w:hAnsiTheme="majorBidi" w:cstheme="majorBidi"/>
          <w:b/>
          <w:bCs/>
          <w:sz w:val="28"/>
          <w:szCs w:val="28"/>
          <w:rtl/>
          <w:lang w:bidi="ar-IQ"/>
        </w:rPr>
        <w:t xml:space="preserve">اعداد طلبة القسم لاربع مراحل / الدراسة </w:t>
      </w:r>
      <w:r w:rsidR="00444128">
        <w:rPr>
          <w:rFonts w:asciiTheme="majorBidi" w:hAnsiTheme="majorBidi" w:cstheme="majorBidi"/>
          <w:b/>
          <w:bCs/>
          <w:sz w:val="28"/>
          <w:szCs w:val="28"/>
          <w:rtl/>
          <w:lang w:bidi="ar-IQ"/>
        </w:rPr>
        <w:t xml:space="preserve">الصباحية للعام الدراسي 2021- </w:t>
      </w:r>
      <w:r w:rsidR="00444128">
        <w:rPr>
          <w:rFonts w:asciiTheme="majorBidi" w:hAnsiTheme="majorBidi" w:cstheme="majorBidi"/>
          <w:b/>
          <w:bCs/>
          <w:sz w:val="28"/>
          <w:szCs w:val="28"/>
          <w:lang w:bidi="ar-IQ"/>
        </w:rPr>
        <w:t>2025</w:t>
      </w:r>
    </w:p>
    <w:tbl>
      <w:tblPr>
        <w:tblStyle w:val="GridTable4-Accent5"/>
        <w:bidiVisual/>
        <w:tblW w:w="0" w:type="auto"/>
        <w:tblLook w:val="04A0" w:firstRow="1" w:lastRow="0" w:firstColumn="1" w:lastColumn="0" w:noHBand="0" w:noVBand="1"/>
      </w:tblPr>
      <w:tblGrid>
        <w:gridCol w:w="1677"/>
        <w:gridCol w:w="1838"/>
        <w:gridCol w:w="1839"/>
        <w:gridCol w:w="1730"/>
        <w:gridCol w:w="1810"/>
      </w:tblGrid>
      <w:tr w:rsidR="00CF17A2" w:rsidRPr="00AE68D3" w14:paraId="6AE16A3C" w14:textId="77777777" w:rsidTr="00DD35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7" w:type="dxa"/>
          </w:tcPr>
          <w:p w14:paraId="439DAE0D" w14:textId="77777777" w:rsidR="00CF17A2" w:rsidRPr="00AE68D3" w:rsidRDefault="00CF17A2" w:rsidP="000221F1">
            <w:pPr>
              <w:spacing w:line="360" w:lineRule="auto"/>
              <w:jc w:val="center"/>
              <w:rPr>
                <w:rFonts w:asciiTheme="majorBidi" w:hAnsiTheme="majorBidi" w:cstheme="majorBidi"/>
                <w:b w:val="0"/>
                <w:bCs w:val="0"/>
                <w:sz w:val="28"/>
                <w:szCs w:val="28"/>
                <w:rtl/>
                <w:lang w:bidi="ar-IQ"/>
              </w:rPr>
            </w:pPr>
            <w:r w:rsidRPr="00AE68D3">
              <w:rPr>
                <w:rFonts w:asciiTheme="majorBidi" w:hAnsiTheme="majorBidi" w:cstheme="majorBidi"/>
                <w:sz w:val="28"/>
                <w:szCs w:val="28"/>
                <w:rtl/>
                <w:lang w:bidi="ar-IQ"/>
              </w:rPr>
              <w:t>السنة</w:t>
            </w:r>
          </w:p>
        </w:tc>
        <w:tc>
          <w:tcPr>
            <w:tcW w:w="1838" w:type="dxa"/>
          </w:tcPr>
          <w:p w14:paraId="132AF4C7" w14:textId="77777777" w:rsidR="00CF17A2" w:rsidRPr="00AE68D3" w:rsidRDefault="00CF17A2" w:rsidP="000221F1">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8"/>
                <w:szCs w:val="28"/>
                <w:rtl/>
                <w:lang w:bidi="ar-IQ"/>
              </w:rPr>
            </w:pPr>
            <w:r w:rsidRPr="00AE68D3">
              <w:rPr>
                <w:rFonts w:asciiTheme="majorBidi" w:hAnsiTheme="majorBidi" w:cstheme="majorBidi"/>
                <w:sz w:val="28"/>
                <w:szCs w:val="28"/>
                <w:rtl/>
                <w:lang w:bidi="ar-IQ"/>
              </w:rPr>
              <w:t>المرحلة الاولى</w:t>
            </w:r>
          </w:p>
        </w:tc>
        <w:tc>
          <w:tcPr>
            <w:tcW w:w="1839" w:type="dxa"/>
          </w:tcPr>
          <w:p w14:paraId="71FD37C7" w14:textId="77777777" w:rsidR="00CF17A2" w:rsidRPr="00AE68D3" w:rsidRDefault="00CF17A2" w:rsidP="000221F1">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8"/>
                <w:szCs w:val="28"/>
                <w:rtl/>
                <w:lang w:bidi="ar-IQ"/>
              </w:rPr>
            </w:pPr>
            <w:r w:rsidRPr="00AE68D3">
              <w:rPr>
                <w:rFonts w:asciiTheme="majorBidi" w:hAnsiTheme="majorBidi" w:cstheme="majorBidi"/>
                <w:sz w:val="28"/>
                <w:szCs w:val="28"/>
                <w:rtl/>
                <w:lang w:bidi="ar-IQ"/>
              </w:rPr>
              <w:t>المرحلة الثانية</w:t>
            </w:r>
          </w:p>
        </w:tc>
        <w:tc>
          <w:tcPr>
            <w:tcW w:w="1730" w:type="dxa"/>
          </w:tcPr>
          <w:p w14:paraId="1A51C40F" w14:textId="77777777" w:rsidR="00CF17A2" w:rsidRPr="00AE68D3" w:rsidRDefault="00CF17A2" w:rsidP="000221F1">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8"/>
                <w:szCs w:val="28"/>
                <w:rtl/>
                <w:lang w:bidi="ar-IQ"/>
              </w:rPr>
            </w:pPr>
            <w:r w:rsidRPr="00AE68D3">
              <w:rPr>
                <w:rFonts w:asciiTheme="majorBidi" w:hAnsiTheme="majorBidi" w:cstheme="majorBidi"/>
                <w:sz w:val="28"/>
                <w:szCs w:val="28"/>
                <w:rtl/>
                <w:lang w:bidi="ar-IQ"/>
              </w:rPr>
              <w:t>المرحلة الثالثة</w:t>
            </w:r>
          </w:p>
        </w:tc>
        <w:tc>
          <w:tcPr>
            <w:tcW w:w="1810" w:type="dxa"/>
          </w:tcPr>
          <w:p w14:paraId="4DDB232E" w14:textId="77777777" w:rsidR="00CF17A2" w:rsidRPr="00AE68D3" w:rsidRDefault="00CF17A2" w:rsidP="000221F1">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8"/>
                <w:szCs w:val="28"/>
                <w:rtl/>
                <w:lang w:bidi="ar-IQ"/>
              </w:rPr>
            </w:pPr>
            <w:r w:rsidRPr="00AE68D3">
              <w:rPr>
                <w:rFonts w:asciiTheme="majorBidi" w:hAnsiTheme="majorBidi" w:cstheme="majorBidi"/>
                <w:sz w:val="28"/>
                <w:szCs w:val="28"/>
                <w:rtl/>
                <w:lang w:bidi="ar-IQ"/>
              </w:rPr>
              <w:t>المرحلة الرابعة</w:t>
            </w:r>
          </w:p>
        </w:tc>
      </w:tr>
      <w:tr w:rsidR="00CF17A2" w:rsidRPr="00AE68D3" w14:paraId="26FE9310" w14:textId="77777777" w:rsidTr="00DD35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7" w:type="dxa"/>
          </w:tcPr>
          <w:p w14:paraId="64B5676C" w14:textId="5C11D308" w:rsidR="00CF17A2" w:rsidRPr="00AE68D3" w:rsidRDefault="00444128" w:rsidP="000221F1">
            <w:pPr>
              <w:spacing w:line="360" w:lineRule="auto"/>
              <w:jc w:val="both"/>
              <w:rPr>
                <w:rFonts w:asciiTheme="majorBidi" w:hAnsiTheme="majorBidi" w:cstheme="majorBidi"/>
                <w:sz w:val="28"/>
                <w:szCs w:val="28"/>
                <w:rtl/>
                <w:lang w:bidi="ar-IQ"/>
              </w:rPr>
            </w:pPr>
            <w:r>
              <w:rPr>
                <w:rFonts w:asciiTheme="majorBidi" w:hAnsiTheme="majorBidi" w:cstheme="majorBidi"/>
                <w:sz w:val="28"/>
                <w:szCs w:val="28"/>
                <w:lang w:bidi="ar-IQ"/>
              </w:rPr>
              <w:t>2021-2022</w:t>
            </w:r>
          </w:p>
        </w:tc>
        <w:tc>
          <w:tcPr>
            <w:tcW w:w="1838" w:type="dxa"/>
          </w:tcPr>
          <w:p w14:paraId="1E4D7C2B" w14:textId="1D6717ED" w:rsidR="00CF17A2" w:rsidRPr="00AE68D3" w:rsidRDefault="00DD3531" w:rsidP="000221F1">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78</w:t>
            </w:r>
          </w:p>
        </w:tc>
        <w:tc>
          <w:tcPr>
            <w:tcW w:w="1839" w:type="dxa"/>
          </w:tcPr>
          <w:p w14:paraId="1DA1409C" w14:textId="39C18DA9" w:rsidR="00CF17A2" w:rsidRPr="00AE68D3" w:rsidRDefault="00CF17A2" w:rsidP="000221F1">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8"/>
                <w:szCs w:val="28"/>
                <w:rtl/>
                <w:lang w:bidi="ar-IQ"/>
              </w:rPr>
            </w:pPr>
          </w:p>
        </w:tc>
        <w:tc>
          <w:tcPr>
            <w:tcW w:w="1730" w:type="dxa"/>
          </w:tcPr>
          <w:p w14:paraId="4E3862FC" w14:textId="2AF951BD" w:rsidR="00CF17A2" w:rsidRPr="00AE68D3" w:rsidRDefault="00CF17A2" w:rsidP="000221F1">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8"/>
                <w:szCs w:val="28"/>
                <w:rtl/>
                <w:lang w:bidi="ar-IQ"/>
              </w:rPr>
            </w:pPr>
          </w:p>
        </w:tc>
        <w:tc>
          <w:tcPr>
            <w:tcW w:w="1810" w:type="dxa"/>
          </w:tcPr>
          <w:p w14:paraId="643A2DDE" w14:textId="75C53E70" w:rsidR="00CF17A2" w:rsidRPr="00AE68D3" w:rsidRDefault="00CF17A2" w:rsidP="000221F1">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8"/>
                <w:szCs w:val="28"/>
                <w:rtl/>
                <w:lang w:bidi="ar-IQ"/>
              </w:rPr>
            </w:pPr>
          </w:p>
        </w:tc>
      </w:tr>
      <w:tr w:rsidR="00CF17A2" w:rsidRPr="00AE68D3" w14:paraId="598A5C2A" w14:textId="77777777" w:rsidTr="00DD3531">
        <w:tc>
          <w:tcPr>
            <w:cnfStyle w:val="001000000000" w:firstRow="0" w:lastRow="0" w:firstColumn="1" w:lastColumn="0" w:oddVBand="0" w:evenVBand="0" w:oddHBand="0" w:evenHBand="0" w:firstRowFirstColumn="0" w:firstRowLastColumn="0" w:lastRowFirstColumn="0" w:lastRowLastColumn="0"/>
            <w:tcW w:w="1677" w:type="dxa"/>
          </w:tcPr>
          <w:p w14:paraId="0F5C987E" w14:textId="55C8693A" w:rsidR="00CF17A2" w:rsidRPr="00AE68D3" w:rsidRDefault="00444128" w:rsidP="00444128">
            <w:pPr>
              <w:spacing w:line="360" w:lineRule="auto"/>
              <w:jc w:val="both"/>
              <w:rPr>
                <w:rFonts w:asciiTheme="majorBidi" w:hAnsiTheme="majorBidi" w:cstheme="majorBidi"/>
                <w:sz w:val="28"/>
                <w:szCs w:val="28"/>
                <w:rtl/>
                <w:lang w:bidi="ar-IQ"/>
              </w:rPr>
            </w:pPr>
            <w:r>
              <w:rPr>
                <w:rFonts w:asciiTheme="majorBidi" w:hAnsiTheme="majorBidi" w:cstheme="majorBidi"/>
                <w:sz w:val="28"/>
                <w:szCs w:val="28"/>
                <w:lang w:bidi="ar-IQ"/>
              </w:rPr>
              <w:t>2022-2023</w:t>
            </w:r>
          </w:p>
        </w:tc>
        <w:tc>
          <w:tcPr>
            <w:tcW w:w="1838" w:type="dxa"/>
          </w:tcPr>
          <w:p w14:paraId="6E52DEC8" w14:textId="7059E212" w:rsidR="00CF17A2" w:rsidRPr="00AE68D3" w:rsidRDefault="00DD2A15" w:rsidP="00DD2A15">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8"/>
                <w:szCs w:val="28"/>
                <w:rtl/>
                <w:lang w:bidi="ar-IQ"/>
              </w:rPr>
            </w:pPr>
            <w:r>
              <w:rPr>
                <w:rFonts w:asciiTheme="majorBidi" w:hAnsiTheme="majorBidi" w:cstheme="majorBidi"/>
                <w:b/>
                <w:bCs/>
                <w:sz w:val="28"/>
                <w:szCs w:val="28"/>
                <w:lang w:bidi="ar-IQ"/>
              </w:rPr>
              <w:t>125</w:t>
            </w:r>
          </w:p>
        </w:tc>
        <w:tc>
          <w:tcPr>
            <w:tcW w:w="1839" w:type="dxa"/>
          </w:tcPr>
          <w:p w14:paraId="7C3983A8" w14:textId="3FFE097C" w:rsidR="00CF17A2" w:rsidRPr="00AE68D3" w:rsidRDefault="00DD3531" w:rsidP="000221F1">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78</w:t>
            </w:r>
          </w:p>
        </w:tc>
        <w:tc>
          <w:tcPr>
            <w:tcW w:w="1730" w:type="dxa"/>
          </w:tcPr>
          <w:p w14:paraId="457CBE8A" w14:textId="3247BB10" w:rsidR="00CF17A2" w:rsidRPr="00AE68D3" w:rsidRDefault="00CF17A2" w:rsidP="000221F1">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8"/>
                <w:szCs w:val="28"/>
                <w:rtl/>
                <w:lang w:bidi="ar-IQ"/>
              </w:rPr>
            </w:pPr>
          </w:p>
        </w:tc>
        <w:tc>
          <w:tcPr>
            <w:tcW w:w="1810" w:type="dxa"/>
          </w:tcPr>
          <w:p w14:paraId="5DA68D5F" w14:textId="143437A7" w:rsidR="00CF17A2" w:rsidRPr="00AE68D3" w:rsidRDefault="00CF17A2" w:rsidP="000221F1">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8"/>
                <w:szCs w:val="28"/>
                <w:rtl/>
                <w:lang w:bidi="ar-IQ"/>
              </w:rPr>
            </w:pPr>
          </w:p>
        </w:tc>
      </w:tr>
      <w:tr w:rsidR="00444128" w:rsidRPr="00AE68D3" w14:paraId="0046983A" w14:textId="77777777" w:rsidTr="00DD35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7" w:type="dxa"/>
          </w:tcPr>
          <w:p w14:paraId="7942A130" w14:textId="429609EB" w:rsidR="00444128" w:rsidRPr="00AE68D3" w:rsidRDefault="00444128" w:rsidP="000221F1">
            <w:pPr>
              <w:spacing w:line="360" w:lineRule="auto"/>
              <w:jc w:val="both"/>
              <w:rPr>
                <w:rFonts w:asciiTheme="majorBidi" w:hAnsiTheme="majorBidi" w:cstheme="majorBidi"/>
                <w:sz w:val="28"/>
                <w:szCs w:val="28"/>
                <w:rtl/>
                <w:lang w:bidi="ar-IQ"/>
              </w:rPr>
            </w:pPr>
            <w:r>
              <w:rPr>
                <w:rFonts w:asciiTheme="majorBidi" w:hAnsiTheme="majorBidi" w:cstheme="majorBidi"/>
                <w:sz w:val="28"/>
                <w:szCs w:val="28"/>
                <w:lang w:bidi="ar-IQ"/>
              </w:rPr>
              <w:t>2023-2024</w:t>
            </w:r>
          </w:p>
        </w:tc>
        <w:tc>
          <w:tcPr>
            <w:tcW w:w="1838" w:type="dxa"/>
          </w:tcPr>
          <w:p w14:paraId="0C2EB05E" w14:textId="0CA0F862" w:rsidR="00444128" w:rsidRDefault="00444128" w:rsidP="000221F1">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8"/>
                <w:szCs w:val="28"/>
                <w:rtl/>
                <w:lang w:bidi="ar-IQ"/>
              </w:rPr>
            </w:pPr>
            <w:r>
              <w:rPr>
                <w:rFonts w:asciiTheme="majorBidi" w:hAnsiTheme="majorBidi" w:cstheme="majorBidi"/>
                <w:b/>
                <w:bCs/>
                <w:sz w:val="28"/>
                <w:szCs w:val="28"/>
                <w:lang w:bidi="ar-IQ"/>
              </w:rPr>
              <w:t>122</w:t>
            </w:r>
          </w:p>
        </w:tc>
        <w:tc>
          <w:tcPr>
            <w:tcW w:w="1839" w:type="dxa"/>
          </w:tcPr>
          <w:p w14:paraId="7630B86C" w14:textId="174A87C8" w:rsidR="00444128" w:rsidRDefault="00444128" w:rsidP="0044412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8"/>
                <w:szCs w:val="28"/>
                <w:rtl/>
                <w:lang w:bidi="ar-IQ"/>
              </w:rPr>
            </w:pPr>
            <w:r>
              <w:rPr>
                <w:rFonts w:asciiTheme="majorBidi" w:hAnsiTheme="majorBidi" w:cstheme="majorBidi"/>
                <w:b/>
                <w:bCs/>
                <w:sz w:val="28"/>
                <w:szCs w:val="28"/>
                <w:lang w:bidi="ar-IQ"/>
              </w:rPr>
              <w:t>113</w:t>
            </w:r>
          </w:p>
        </w:tc>
        <w:tc>
          <w:tcPr>
            <w:tcW w:w="1730" w:type="dxa"/>
          </w:tcPr>
          <w:p w14:paraId="462002DE" w14:textId="2BA8F36C" w:rsidR="00444128" w:rsidRPr="00AE68D3" w:rsidRDefault="00444128" w:rsidP="000221F1">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8"/>
                <w:szCs w:val="28"/>
                <w:rtl/>
                <w:lang w:bidi="ar-IQ"/>
              </w:rPr>
            </w:pPr>
            <w:r>
              <w:rPr>
                <w:rFonts w:asciiTheme="majorBidi" w:hAnsiTheme="majorBidi" w:cstheme="majorBidi"/>
                <w:b/>
                <w:bCs/>
                <w:sz w:val="28"/>
                <w:szCs w:val="28"/>
                <w:lang w:bidi="ar-IQ"/>
              </w:rPr>
              <w:t>78</w:t>
            </w:r>
          </w:p>
        </w:tc>
        <w:tc>
          <w:tcPr>
            <w:tcW w:w="1810" w:type="dxa"/>
          </w:tcPr>
          <w:p w14:paraId="551ACD66" w14:textId="77777777" w:rsidR="00444128" w:rsidRPr="00AE68D3" w:rsidRDefault="00444128" w:rsidP="000221F1">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8"/>
                <w:szCs w:val="28"/>
                <w:rtl/>
                <w:lang w:bidi="ar-IQ"/>
              </w:rPr>
            </w:pPr>
          </w:p>
        </w:tc>
      </w:tr>
      <w:tr w:rsidR="00444128" w:rsidRPr="00AE68D3" w14:paraId="706390C0" w14:textId="77777777" w:rsidTr="00DD3531">
        <w:tc>
          <w:tcPr>
            <w:cnfStyle w:val="001000000000" w:firstRow="0" w:lastRow="0" w:firstColumn="1" w:lastColumn="0" w:oddVBand="0" w:evenVBand="0" w:oddHBand="0" w:evenHBand="0" w:firstRowFirstColumn="0" w:firstRowLastColumn="0" w:lastRowFirstColumn="0" w:lastRowLastColumn="0"/>
            <w:tcW w:w="1677" w:type="dxa"/>
          </w:tcPr>
          <w:p w14:paraId="4CC30F4D" w14:textId="369860E9" w:rsidR="00444128" w:rsidRDefault="00444128" w:rsidP="000221F1">
            <w:pPr>
              <w:spacing w:line="360" w:lineRule="auto"/>
              <w:jc w:val="both"/>
              <w:rPr>
                <w:rFonts w:asciiTheme="majorBidi" w:hAnsiTheme="majorBidi" w:cstheme="majorBidi"/>
                <w:sz w:val="28"/>
                <w:szCs w:val="28"/>
                <w:lang w:bidi="ar-IQ"/>
              </w:rPr>
            </w:pPr>
            <w:r>
              <w:rPr>
                <w:rFonts w:asciiTheme="majorBidi" w:hAnsiTheme="majorBidi" w:cstheme="majorBidi"/>
                <w:sz w:val="28"/>
                <w:szCs w:val="28"/>
                <w:lang w:bidi="ar-IQ"/>
              </w:rPr>
              <w:t>2024-2025</w:t>
            </w:r>
          </w:p>
        </w:tc>
        <w:tc>
          <w:tcPr>
            <w:tcW w:w="1838" w:type="dxa"/>
          </w:tcPr>
          <w:p w14:paraId="722EE9FE" w14:textId="75AE6E05" w:rsidR="00444128" w:rsidRDefault="00444128" w:rsidP="000221F1">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8"/>
                <w:szCs w:val="28"/>
                <w:rtl/>
                <w:lang w:bidi="ar-IQ"/>
              </w:rPr>
            </w:pPr>
          </w:p>
        </w:tc>
        <w:tc>
          <w:tcPr>
            <w:tcW w:w="1839" w:type="dxa"/>
          </w:tcPr>
          <w:p w14:paraId="0CD39A21" w14:textId="08E66B0F" w:rsidR="00444128" w:rsidRDefault="005C3221" w:rsidP="000221F1">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109</w:t>
            </w:r>
          </w:p>
        </w:tc>
        <w:tc>
          <w:tcPr>
            <w:tcW w:w="1730" w:type="dxa"/>
          </w:tcPr>
          <w:p w14:paraId="2CCCAA59" w14:textId="3FCCE41C" w:rsidR="00444128" w:rsidRPr="00AE68D3" w:rsidRDefault="00DD2A15" w:rsidP="000221F1">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8"/>
                <w:szCs w:val="28"/>
                <w:rtl/>
                <w:lang w:bidi="ar-IQ"/>
              </w:rPr>
            </w:pPr>
            <w:r>
              <w:rPr>
                <w:rFonts w:asciiTheme="majorBidi" w:hAnsiTheme="majorBidi" w:cstheme="majorBidi"/>
                <w:b/>
                <w:bCs/>
                <w:sz w:val="28"/>
                <w:szCs w:val="28"/>
                <w:lang w:bidi="ar-IQ"/>
              </w:rPr>
              <w:t>103</w:t>
            </w:r>
          </w:p>
        </w:tc>
        <w:tc>
          <w:tcPr>
            <w:tcW w:w="1810" w:type="dxa"/>
          </w:tcPr>
          <w:p w14:paraId="42AFE150" w14:textId="44C49695" w:rsidR="00444128" w:rsidRPr="00AE68D3" w:rsidRDefault="00DD2A15" w:rsidP="000221F1">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8"/>
                <w:szCs w:val="28"/>
                <w:rtl/>
                <w:lang w:bidi="ar-IQ"/>
              </w:rPr>
            </w:pPr>
            <w:r>
              <w:rPr>
                <w:rFonts w:asciiTheme="majorBidi" w:hAnsiTheme="majorBidi" w:cstheme="majorBidi"/>
                <w:b/>
                <w:bCs/>
                <w:sz w:val="28"/>
                <w:szCs w:val="28"/>
                <w:lang w:bidi="ar-IQ"/>
              </w:rPr>
              <w:t>77</w:t>
            </w:r>
          </w:p>
        </w:tc>
      </w:tr>
    </w:tbl>
    <w:p w14:paraId="10827678" w14:textId="77777777" w:rsidR="00DD3531" w:rsidRDefault="00DD3531" w:rsidP="00CF17A2">
      <w:pPr>
        <w:spacing w:line="360" w:lineRule="auto"/>
        <w:jc w:val="both"/>
        <w:rPr>
          <w:rFonts w:asciiTheme="majorBidi" w:hAnsiTheme="majorBidi" w:cstheme="majorBidi"/>
          <w:b/>
          <w:bCs/>
          <w:sz w:val="28"/>
          <w:szCs w:val="28"/>
          <w:rtl/>
          <w:lang w:bidi="ar-IQ"/>
        </w:rPr>
      </w:pPr>
    </w:p>
    <w:p w14:paraId="2F87B5EC" w14:textId="1BEDE54D" w:rsidR="00CF17A2" w:rsidRDefault="00CF17A2" w:rsidP="00CF17A2">
      <w:pPr>
        <w:spacing w:line="360" w:lineRule="auto"/>
        <w:jc w:val="both"/>
        <w:rPr>
          <w:rFonts w:asciiTheme="majorBidi" w:hAnsiTheme="majorBidi" w:cstheme="majorBidi"/>
          <w:b/>
          <w:bCs/>
          <w:sz w:val="28"/>
          <w:szCs w:val="28"/>
          <w:rtl/>
          <w:lang w:bidi="ar-IQ"/>
        </w:rPr>
      </w:pPr>
      <w:r w:rsidRPr="00AE68D3">
        <w:rPr>
          <w:rFonts w:asciiTheme="majorBidi" w:hAnsiTheme="majorBidi" w:cstheme="majorBidi"/>
          <w:b/>
          <w:bCs/>
          <w:sz w:val="28"/>
          <w:szCs w:val="28"/>
          <w:rtl/>
          <w:lang w:bidi="ar-IQ"/>
        </w:rPr>
        <w:t>نقاط القوة</w:t>
      </w:r>
    </w:p>
    <w:p w14:paraId="2F97B410" w14:textId="2CC06567" w:rsidR="00803923" w:rsidRPr="00803923" w:rsidRDefault="00803923" w:rsidP="00803923">
      <w:pPr>
        <w:spacing w:line="360" w:lineRule="auto"/>
        <w:jc w:val="both"/>
        <w:rPr>
          <w:rFonts w:asciiTheme="majorBidi" w:hAnsiTheme="majorBidi" w:cstheme="majorBidi"/>
          <w:sz w:val="28"/>
          <w:szCs w:val="28"/>
          <w:lang w:bidi="ar-IQ"/>
        </w:rPr>
      </w:pPr>
      <w:r w:rsidRPr="00803923">
        <w:rPr>
          <w:rFonts w:asciiTheme="majorBidi" w:hAnsiTheme="majorBidi" w:cstheme="majorBidi"/>
          <w:sz w:val="28"/>
          <w:szCs w:val="28"/>
          <w:lang w:bidi="ar-IQ"/>
        </w:rPr>
        <w:t xml:space="preserve">- </w:t>
      </w:r>
      <w:r w:rsidRPr="00803923">
        <w:rPr>
          <w:rFonts w:asciiTheme="majorBidi" w:hAnsiTheme="majorBidi" w:cstheme="majorBidi"/>
          <w:sz w:val="28"/>
          <w:szCs w:val="28"/>
          <w:rtl/>
        </w:rPr>
        <w:t>يتم الالتزام في القسم بالقوانين والأنظمة والتعليمات المقرة من قبل وزارة التعليم العالي والبحث العلمي، وذلك وفقًا لتوجيهات مجلس الكلية. كما يتم الاعتماد على المبادئ في قبول الطلاب والمعايير العامة للتقييم والاعتماد</w:t>
      </w:r>
      <w:r w:rsidRPr="00803923">
        <w:rPr>
          <w:rFonts w:asciiTheme="majorBidi" w:hAnsiTheme="majorBidi" w:cstheme="majorBidi"/>
          <w:sz w:val="28"/>
          <w:szCs w:val="28"/>
          <w:lang w:bidi="ar-IQ"/>
        </w:rPr>
        <w:t>.</w:t>
      </w:r>
    </w:p>
    <w:p w14:paraId="69E394D0" w14:textId="6BFEDE15" w:rsidR="00803923" w:rsidRPr="00803923" w:rsidRDefault="00803923" w:rsidP="00803923">
      <w:pPr>
        <w:spacing w:line="360" w:lineRule="auto"/>
        <w:jc w:val="both"/>
        <w:rPr>
          <w:rFonts w:asciiTheme="majorBidi" w:hAnsiTheme="majorBidi" w:cstheme="majorBidi"/>
          <w:sz w:val="28"/>
          <w:szCs w:val="28"/>
          <w:lang w:bidi="ar-IQ"/>
        </w:rPr>
      </w:pPr>
      <w:r w:rsidRPr="00803923">
        <w:rPr>
          <w:rFonts w:asciiTheme="majorBidi" w:hAnsiTheme="majorBidi" w:cstheme="majorBidi"/>
          <w:sz w:val="28"/>
          <w:szCs w:val="28"/>
          <w:lang w:bidi="ar-IQ"/>
        </w:rPr>
        <w:t xml:space="preserve">- </w:t>
      </w:r>
      <w:r w:rsidRPr="00803923">
        <w:rPr>
          <w:rFonts w:asciiTheme="majorBidi" w:hAnsiTheme="majorBidi" w:cstheme="majorBidi"/>
          <w:sz w:val="28"/>
          <w:szCs w:val="28"/>
          <w:rtl/>
        </w:rPr>
        <w:t>يتيح القسم مصادر التعلم للطلاب، حيث يوجد مكتبة في الكلية توفر الكتب والمراجع اللازمة للطلاب</w:t>
      </w:r>
      <w:r w:rsidRPr="00803923">
        <w:rPr>
          <w:rFonts w:asciiTheme="majorBidi" w:hAnsiTheme="majorBidi" w:cstheme="majorBidi"/>
          <w:sz w:val="28"/>
          <w:szCs w:val="28"/>
          <w:lang w:bidi="ar-IQ"/>
        </w:rPr>
        <w:t>.</w:t>
      </w:r>
    </w:p>
    <w:p w14:paraId="5AD0E8F2" w14:textId="2B9AB847" w:rsidR="00803923" w:rsidRPr="00803923" w:rsidRDefault="00803923" w:rsidP="00803923">
      <w:pPr>
        <w:spacing w:line="360" w:lineRule="auto"/>
        <w:jc w:val="both"/>
        <w:rPr>
          <w:rFonts w:asciiTheme="majorBidi" w:hAnsiTheme="majorBidi" w:cstheme="majorBidi"/>
          <w:sz w:val="28"/>
          <w:szCs w:val="28"/>
          <w:lang w:bidi="ar-IQ"/>
        </w:rPr>
      </w:pPr>
      <w:r w:rsidRPr="00803923">
        <w:rPr>
          <w:rFonts w:asciiTheme="majorBidi" w:hAnsiTheme="majorBidi" w:cstheme="majorBidi"/>
          <w:sz w:val="28"/>
          <w:szCs w:val="28"/>
          <w:lang w:bidi="ar-IQ"/>
        </w:rPr>
        <w:t xml:space="preserve">- </w:t>
      </w:r>
      <w:r w:rsidRPr="00803923">
        <w:rPr>
          <w:rFonts w:asciiTheme="majorBidi" w:hAnsiTheme="majorBidi" w:cstheme="majorBidi"/>
          <w:sz w:val="28"/>
          <w:szCs w:val="28"/>
          <w:rtl/>
        </w:rPr>
        <w:t>يتم تدريب الطلاب على المهارات العلمية والاجتماعية المختلفة التي تخدم التخصصات، ويتم ذلك من خلال تنظيم التدريب الصيفي للطلاب</w:t>
      </w:r>
      <w:r w:rsidRPr="00803923">
        <w:rPr>
          <w:rFonts w:asciiTheme="majorBidi" w:hAnsiTheme="majorBidi" w:cstheme="majorBidi"/>
          <w:sz w:val="28"/>
          <w:szCs w:val="28"/>
          <w:lang w:bidi="ar-IQ"/>
        </w:rPr>
        <w:t>.</w:t>
      </w:r>
    </w:p>
    <w:p w14:paraId="1B856FA5" w14:textId="699C3DF4" w:rsidR="00803923" w:rsidRPr="00803923" w:rsidRDefault="00803923" w:rsidP="00803923">
      <w:pPr>
        <w:spacing w:line="360" w:lineRule="auto"/>
        <w:jc w:val="both"/>
        <w:rPr>
          <w:rFonts w:asciiTheme="majorBidi" w:hAnsiTheme="majorBidi" w:cstheme="majorBidi"/>
          <w:sz w:val="28"/>
          <w:szCs w:val="28"/>
          <w:lang w:bidi="ar-IQ"/>
        </w:rPr>
      </w:pPr>
      <w:r w:rsidRPr="00803923">
        <w:rPr>
          <w:rFonts w:asciiTheme="majorBidi" w:hAnsiTheme="majorBidi" w:cstheme="majorBidi"/>
          <w:sz w:val="28"/>
          <w:szCs w:val="28"/>
          <w:lang w:bidi="ar-IQ"/>
        </w:rPr>
        <w:t xml:space="preserve">- </w:t>
      </w:r>
      <w:r w:rsidRPr="00803923">
        <w:rPr>
          <w:rFonts w:asciiTheme="majorBidi" w:hAnsiTheme="majorBidi" w:cstheme="majorBidi"/>
          <w:sz w:val="28"/>
          <w:szCs w:val="28"/>
          <w:rtl/>
        </w:rPr>
        <w:t>يوفر القسم بيئة دينية تسمح للطلاب بممارسة الصلاة، حيث تتواجد غرفة خاصة تسمى مصلى في القسم</w:t>
      </w:r>
      <w:r w:rsidRPr="00803923">
        <w:rPr>
          <w:rFonts w:asciiTheme="majorBidi" w:hAnsiTheme="majorBidi" w:cstheme="majorBidi"/>
          <w:sz w:val="28"/>
          <w:szCs w:val="28"/>
          <w:lang w:bidi="ar-IQ"/>
        </w:rPr>
        <w:t>.</w:t>
      </w:r>
    </w:p>
    <w:p w14:paraId="6918DDB6" w14:textId="2A01A264" w:rsidR="00803923" w:rsidRPr="00803923" w:rsidRDefault="00803923" w:rsidP="00803923">
      <w:pPr>
        <w:spacing w:line="360" w:lineRule="auto"/>
        <w:jc w:val="both"/>
        <w:rPr>
          <w:rFonts w:asciiTheme="majorBidi" w:hAnsiTheme="majorBidi" w:cstheme="majorBidi"/>
          <w:sz w:val="28"/>
          <w:szCs w:val="28"/>
          <w:lang w:bidi="ar-IQ"/>
        </w:rPr>
      </w:pPr>
      <w:r w:rsidRPr="00803923">
        <w:rPr>
          <w:rFonts w:asciiTheme="majorBidi" w:hAnsiTheme="majorBidi" w:cstheme="majorBidi"/>
          <w:sz w:val="28"/>
          <w:szCs w:val="28"/>
          <w:lang w:bidi="ar-IQ"/>
        </w:rPr>
        <w:t xml:space="preserve">- </w:t>
      </w:r>
      <w:r w:rsidRPr="00803923">
        <w:rPr>
          <w:rFonts w:asciiTheme="majorBidi" w:hAnsiTheme="majorBidi" w:cstheme="majorBidi"/>
          <w:sz w:val="28"/>
          <w:szCs w:val="28"/>
          <w:rtl/>
        </w:rPr>
        <w:t>يتم تقييم تحصيل الطلاب ومخرجات تعلمهم من خلال الواجبات والاختبارات اليومية والاختبارات التحريرية</w:t>
      </w:r>
      <w:r w:rsidRPr="00803923">
        <w:rPr>
          <w:rFonts w:asciiTheme="majorBidi" w:hAnsiTheme="majorBidi" w:cstheme="majorBidi"/>
          <w:sz w:val="28"/>
          <w:szCs w:val="28"/>
          <w:lang w:bidi="ar-IQ"/>
        </w:rPr>
        <w:t>.</w:t>
      </w:r>
    </w:p>
    <w:p w14:paraId="79FE87F9" w14:textId="1BBFAD9F" w:rsidR="00803923" w:rsidRPr="00803923" w:rsidRDefault="00803923" w:rsidP="00803923">
      <w:pPr>
        <w:spacing w:line="360" w:lineRule="auto"/>
        <w:jc w:val="both"/>
        <w:rPr>
          <w:rFonts w:asciiTheme="majorBidi" w:hAnsiTheme="majorBidi" w:cstheme="majorBidi"/>
          <w:sz w:val="28"/>
          <w:szCs w:val="28"/>
          <w:lang w:bidi="ar-IQ"/>
        </w:rPr>
      </w:pPr>
      <w:r w:rsidRPr="00803923">
        <w:rPr>
          <w:rFonts w:asciiTheme="majorBidi" w:hAnsiTheme="majorBidi" w:cstheme="majorBidi"/>
          <w:sz w:val="28"/>
          <w:szCs w:val="28"/>
          <w:lang w:bidi="ar-IQ"/>
        </w:rPr>
        <w:lastRenderedPageBreak/>
        <w:t xml:space="preserve">- </w:t>
      </w:r>
      <w:r w:rsidRPr="00803923">
        <w:rPr>
          <w:rFonts w:asciiTheme="majorBidi" w:hAnsiTheme="majorBidi" w:cstheme="majorBidi"/>
          <w:sz w:val="28"/>
          <w:szCs w:val="28"/>
          <w:rtl/>
        </w:rPr>
        <w:t>يتواجد في القسم لجان استشارية تعنى بمعالجة مشاكل الطلاب ووضع الحلول اللازمة لها، بالإضافة إلى تطوير مهاراتهم واتجاهاتهم</w:t>
      </w:r>
      <w:r w:rsidRPr="00803923">
        <w:rPr>
          <w:rFonts w:asciiTheme="majorBidi" w:hAnsiTheme="majorBidi" w:cstheme="majorBidi"/>
          <w:sz w:val="28"/>
          <w:szCs w:val="28"/>
          <w:lang w:bidi="ar-IQ"/>
        </w:rPr>
        <w:t>.</w:t>
      </w:r>
    </w:p>
    <w:p w14:paraId="5A55452A" w14:textId="77777777" w:rsidR="00803923" w:rsidRPr="00803923" w:rsidRDefault="00803923" w:rsidP="00CF17A2">
      <w:pPr>
        <w:spacing w:line="360" w:lineRule="auto"/>
        <w:jc w:val="both"/>
        <w:rPr>
          <w:rFonts w:asciiTheme="majorBidi" w:hAnsiTheme="majorBidi" w:cstheme="majorBidi"/>
          <w:sz w:val="28"/>
          <w:szCs w:val="28"/>
          <w:rtl/>
          <w:lang w:bidi="ar-IQ"/>
        </w:rPr>
      </w:pPr>
    </w:p>
    <w:p w14:paraId="543D2632" w14:textId="77777777" w:rsidR="00CF17A2" w:rsidRDefault="00CF17A2" w:rsidP="00CF17A2">
      <w:pPr>
        <w:spacing w:line="360" w:lineRule="auto"/>
        <w:jc w:val="both"/>
        <w:rPr>
          <w:rFonts w:asciiTheme="majorBidi" w:hAnsiTheme="majorBidi" w:cstheme="majorBidi"/>
          <w:b/>
          <w:bCs/>
          <w:sz w:val="28"/>
          <w:szCs w:val="28"/>
          <w:rtl/>
          <w:lang w:bidi="ar-IQ"/>
        </w:rPr>
      </w:pPr>
      <w:r w:rsidRPr="00AE68D3">
        <w:rPr>
          <w:rFonts w:asciiTheme="majorBidi" w:hAnsiTheme="majorBidi" w:cstheme="majorBidi"/>
          <w:b/>
          <w:bCs/>
          <w:sz w:val="28"/>
          <w:szCs w:val="28"/>
          <w:rtl/>
          <w:lang w:bidi="ar-IQ"/>
        </w:rPr>
        <w:t>نقاط الضعف</w:t>
      </w:r>
    </w:p>
    <w:p w14:paraId="152DC05D" w14:textId="6CAD38AA" w:rsidR="00803923" w:rsidRPr="00803923" w:rsidRDefault="00803923" w:rsidP="00803923">
      <w:pPr>
        <w:spacing w:line="240" w:lineRule="auto"/>
        <w:rPr>
          <w:rFonts w:asciiTheme="majorBidi" w:hAnsiTheme="majorBidi" w:cstheme="majorBidi"/>
          <w:sz w:val="28"/>
          <w:szCs w:val="28"/>
          <w:rtl/>
          <w:lang w:bidi="ar-IQ"/>
        </w:rPr>
      </w:pPr>
      <w:r>
        <w:rPr>
          <w:rFonts w:asciiTheme="majorBidi" w:hAnsiTheme="majorBidi" w:cs="Times New Roman" w:hint="cs"/>
          <w:sz w:val="28"/>
          <w:szCs w:val="28"/>
          <w:rtl/>
          <w:lang w:bidi="ar-IQ"/>
        </w:rPr>
        <w:t>1.</w:t>
      </w:r>
      <w:r w:rsidRPr="00803923">
        <w:rPr>
          <w:rFonts w:asciiTheme="majorBidi" w:hAnsiTheme="majorBidi" w:cs="Times New Roman"/>
          <w:sz w:val="28"/>
          <w:szCs w:val="28"/>
          <w:rtl/>
          <w:lang w:bidi="ar-IQ"/>
        </w:rPr>
        <w:t>يُنصح بتطوير برامج ولجان لاستقبال الطلاب الجدد في القسم، حيث يتم توفير دعم وتوجيه لهم خلال فترة الانتقال إلى القسم الجديد.</w:t>
      </w:r>
    </w:p>
    <w:p w14:paraId="10E0E4A9" w14:textId="4C63D22F" w:rsidR="00803923" w:rsidRPr="00803923" w:rsidRDefault="00803923" w:rsidP="00803923">
      <w:pPr>
        <w:spacing w:line="240" w:lineRule="auto"/>
        <w:rPr>
          <w:rFonts w:asciiTheme="majorBidi" w:hAnsiTheme="majorBidi" w:cstheme="majorBidi"/>
          <w:sz w:val="28"/>
          <w:szCs w:val="28"/>
          <w:rtl/>
          <w:lang w:bidi="ar-IQ"/>
        </w:rPr>
      </w:pPr>
      <w:r w:rsidRPr="00803923">
        <w:rPr>
          <w:rFonts w:asciiTheme="majorBidi" w:hAnsiTheme="majorBidi" w:cs="Times New Roman"/>
          <w:sz w:val="28"/>
          <w:szCs w:val="28"/>
          <w:rtl/>
          <w:lang w:bidi="ar-IQ"/>
        </w:rPr>
        <w:t>2- يوصى بزيادة عدد الدراسات لاستطلاع آراء الطلاب حول استراتيجيات التدريس. يمكن استخدام هذه الدراسات لتحسين جودة التعليم وتلبية احتياجات الطلاب بشكل أفضل.</w:t>
      </w:r>
    </w:p>
    <w:p w14:paraId="02284A6B" w14:textId="543A3387" w:rsidR="00803923" w:rsidRPr="00803923" w:rsidRDefault="00803923" w:rsidP="00803923">
      <w:pPr>
        <w:spacing w:line="240" w:lineRule="auto"/>
        <w:rPr>
          <w:rFonts w:asciiTheme="majorBidi" w:hAnsiTheme="majorBidi" w:cstheme="majorBidi"/>
          <w:sz w:val="28"/>
          <w:szCs w:val="28"/>
          <w:rtl/>
          <w:lang w:bidi="ar-IQ"/>
        </w:rPr>
      </w:pPr>
      <w:r w:rsidRPr="00803923">
        <w:rPr>
          <w:rFonts w:asciiTheme="majorBidi" w:hAnsiTheme="majorBidi" w:cs="Times New Roman"/>
          <w:sz w:val="28"/>
          <w:szCs w:val="28"/>
          <w:rtl/>
          <w:lang w:bidi="ar-IQ"/>
        </w:rPr>
        <w:t>3- يُنصح بتطوير وحدة للإرشاد النفسي والتربوي في القسم، حيث يمكن للطلاب الحصول على المساعدة والدعم اللازمين لمواجهة التحديات الشخصية والأكاديمية.</w:t>
      </w:r>
    </w:p>
    <w:p w14:paraId="1243A732" w14:textId="5EBBAF5B" w:rsidR="00803923" w:rsidRDefault="00803923" w:rsidP="00803923">
      <w:pPr>
        <w:spacing w:line="240" w:lineRule="auto"/>
        <w:jc w:val="both"/>
        <w:rPr>
          <w:rFonts w:asciiTheme="majorBidi" w:hAnsiTheme="majorBidi" w:cstheme="majorBidi"/>
          <w:sz w:val="28"/>
          <w:szCs w:val="28"/>
          <w:rtl/>
          <w:lang w:bidi="ar-IQ"/>
        </w:rPr>
      </w:pPr>
      <w:r w:rsidRPr="00803923">
        <w:rPr>
          <w:rFonts w:asciiTheme="majorBidi" w:hAnsiTheme="majorBidi" w:cs="Times New Roman"/>
          <w:sz w:val="28"/>
          <w:szCs w:val="28"/>
          <w:rtl/>
          <w:lang w:bidi="ar-IQ"/>
        </w:rPr>
        <w:t>4- يُنصح بإعداد برامج وخطط للتعرف على الصعوبات التي يواجهها الطلاب. يمكن أن تتضمن هذه البرامج مراجعة وتحليل أداء الطلاب، وتقديم دعم إضافي وتدريب لتجاوز هذه الصعوبات وتعزيز التفوق الأكاديمي لهم.</w:t>
      </w:r>
    </w:p>
    <w:p w14:paraId="63CC053F" w14:textId="77777777" w:rsidR="00803923" w:rsidRPr="00803923" w:rsidRDefault="00803923" w:rsidP="00803923">
      <w:pPr>
        <w:spacing w:line="240" w:lineRule="auto"/>
        <w:jc w:val="both"/>
        <w:rPr>
          <w:rFonts w:asciiTheme="majorBidi" w:hAnsiTheme="majorBidi" w:cstheme="majorBidi"/>
          <w:sz w:val="28"/>
          <w:szCs w:val="28"/>
          <w:rtl/>
          <w:lang w:bidi="ar-IQ"/>
        </w:rPr>
      </w:pPr>
    </w:p>
    <w:p w14:paraId="4900C978" w14:textId="339D882F" w:rsidR="004B6D53" w:rsidRPr="00AE68D3" w:rsidRDefault="00CF17A2" w:rsidP="00CF17A2">
      <w:pPr>
        <w:spacing w:line="360" w:lineRule="auto"/>
        <w:jc w:val="both"/>
        <w:rPr>
          <w:rFonts w:asciiTheme="majorBidi" w:hAnsiTheme="majorBidi" w:cstheme="majorBidi"/>
          <w:b/>
          <w:bCs/>
          <w:sz w:val="32"/>
          <w:szCs w:val="32"/>
          <w:u w:val="single"/>
          <w:rtl/>
          <w:lang w:bidi="ar-IQ"/>
        </w:rPr>
      </w:pPr>
      <w:r w:rsidRPr="00AE68D3">
        <w:rPr>
          <w:rFonts w:asciiTheme="majorBidi" w:hAnsiTheme="majorBidi" w:cstheme="majorBidi"/>
          <w:b/>
          <w:bCs/>
          <w:sz w:val="32"/>
          <w:szCs w:val="32"/>
          <w:u w:val="single"/>
          <w:rtl/>
          <w:lang w:bidi="ar-IQ"/>
        </w:rPr>
        <w:t xml:space="preserve">المعيار </w:t>
      </w:r>
      <w:r w:rsidR="007679EA" w:rsidRPr="00AE68D3">
        <w:rPr>
          <w:rFonts w:asciiTheme="majorBidi" w:hAnsiTheme="majorBidi" w:cstheme="majorBidi" w:hint="cs"/>
          <w:b/>
          <w:bCs/>
          <w:sz w:val="32"/>
          <w:szCs w:val="32"/>
          <w:u w:val="single"/>
          <w:rtl/>
          <w:lang w:bidi="ar-IQ"/>
        </w:rPr>
        <w:t>الخامس:</w:t>
      </w:r>
      <w:r w:rsidRPr="00AE68D3">
        <w:rPr>
          <w:rFonts w:asciiTheme="majorBidi" w:hAnsiTheme="majorBidi" w:cstheme="majorBidi"/>
          <w:b/>
          <w:bCs/>
          <w:sz w:val="32"/>
          <w:szCs w:val="32"/>
          <w:u w:val="single"/>
          <w:rtl/>
          <w:lang w:bidi="ar-IQ"/>
        </w:rPr>
        <w:t xml:space="preserve"> كفاية </w:t>
      </w:r>
      <w:r w:rsidR="004B6D53" w:rsidRPr="00AE68D3">
        <w:rPr>
          <w:rFonts w:asciiTheme="majorBidi" w:hAnsiTheme="majorBidi" w:cstheme="majorBidi"/>
          <w:b/>
          <w:bCs/>
          <w:sz w:val="32"/>
          <w:szCs w:val="32"/>
          <w:u w:val="single"/>
          <w:rtl/>
          <w:lang w:bidi="ar-IQ"/>
        </w:rPr>
        <w:t xml:space="preserve">اعضاء </w:t>
      </w:r>
      <w:r w:rsidRPr="00AE68D3">
        <w:rPr>
          <w:rFonts w:asciiTheme="majorBidi" w:hAnsiTheme="majorBidi" w:cstheme="majorBidi"/>
          <w:b/>
          <w:bCs/>
          <w:sz w:val="32"/>
          <w:szCs w:val="32"/>
          <w:u w:val="single"/>
          <w:rtl/>
          <w:lang w:bidi="ar-IQ"/>
        </w:rPr>
        <w:t>ال</w:t>
      </w:r>
      <w:r w:rsidR="004B6D53" w:rsidRPr="00AE68D3">
        <w:rPr>
          <w:rFonts w:asciiTheme="majorBidi" w:hAnsiTheme="majorBidi" w:cstheme="majorBidi"/>
          <w:b/>
          <w:bCs/>
          <w:sz w:val="32"/>
          <w:szCs w:val="32"/>
          <w:u w:val="single"/>
          <w:rtl/>
          <w:lang w:bidi="ar-IQ"/>
        </w:rPr>
        <w:t>هيئة التدريس</w:t>
      </w:r>
      <w:r w:rsidRPr="00AE68D3">
        <w:rPr>
          <w:rFonts w:asciiTheme="majorBidi" w:hAnsiTheme="majorBidi" w:cstheme="majorBidi"/>
          <w:b/>
          <w:bCs/>
          <w:sz w:val="32"/>
          <w:szCs w:val="32"/>
          <w:u w:val="single"/>
          <w:rtl/>
          <w:lang w:bidi="ar-IQ"/>
        </w:rPr>
        <w:t>ية</w:t>
      </w:r>
    </w:p>
    <w:p w14:paraId="66ECA29E" w14:textId="77777777" w:rsidR="00803923" w:rsidRPr="00803923" w:rsidRDefault="00803923" w:rsidP="00803923">
      <w:pPr>
        <w:spacing w:line="360" w:lineRule="auto"/>
        <w:jc w:val="both"/>
        <w:rPr>
          <w:rFonts w:asciiTheme="majorBidi" w:hAnsiTheme="majorBidi" w:cstheme="majorBidi"/>
          <w:sz w:val="28"/>
          <w:szCs w:val="28"/>
          <w:lang w:bidi="ar-IQ"/>
        </w:rPr>
      </w:pPr>
      <w:r w:rsidRPr="00803923">
        <w:rPr>
          <w:rFonts w:asciiTheme="majorBidi" w:hAnsiTheme="majorBidi" w:cstheme="majorBidi"/>
          <w:sz w:val="28"/>
          <w:szCs w:val="28"/>
          <w:rtl/>
        </w:rPr>
        <w:t>تُعتبر اهتمامًا بعناية في اختيار أعضاء هيئة التدريس عنصرًا أساسيًا في تحقيق فاعلية عملية التعليم والتعلم. لذلك، يجب أن يتمتع أعضاء هيئة التدريس بالكفايات والمؤهلات اللازمة لتحقيق رسالة القسم وأهدافه. ويتطلب ذلك من القسم العلمي وضع لوائح وتعليمات توضح مسؤوليات وواجبات أعضاء هيئة التدريس، بما في ذلك النصاب الأكاديمي المطلوب حسب الألقاب العلمية، وتشجيعهم بشكل مستمر على حضور ورش العمل والمؤتمرات</w:t>
      </w:r>
      <w:r w:rsidRPr="00803923">
        <w:rPr>
          <w:rFonts w:asciiTheme="majorBidi" w:hAnsiTheme="majorBidi" w:cstheme="majorBidi"/>
          <w:sz w:val="28"/>
          <w:szCs w:val="28"/>
          <w:lang w:bidi="ar-IQ"/>
        </w:rPr>
        <w:t>.</w:t>
      </w:r>
    </w:p>
    <w:p w14:paraId="55462646" w14:textId="42DBB5E4" w:rsidR="005E60EF" w:rsidRPr="00803923" w:rsidRDefault="00803923" w:rsidP="00803923">
      <w:pPr>
        <w:spacing w:line="360" w:lineRule="auto"/>
        <w:jc w:val="both"/>
        <w:rPr>
          <w:rFonts w:asciiTheme="majorBidi" w:hAnsiTheme="majorBidi" w:cstheme="majorBidi"/>
          <w:sz w:val="28"/>
          <w:szCs w:val="28"/>
          <w:rtl/>
          <w:lang w:bidi="ar-IQ"/>
        </w:rPr>
      </w:pPr>
      <w:r w:rsidRPr="00803923">
        <w:rPr>
          <w:rFonts w:asciiTheme="majorBidi" w:hAnsiTheme="majorBidi" w:cstheme="majorBidi"/>
          <w:sz w:val="28"/>
          <w:szCs w:val="28"/>
          <w:rtl/>
        </w:rPr>
        <w:t>يطبق القسم نظام إدارة الجودة من خلال توثيق جميع الإجراءات، بما في ذلك دور أعضاء هيئة التدريس في تطوير البرامج الأكاديمية وتنفيذ عمليات التدريس وتقييم الطلاب، بالإضافة إلى المشاركة في مسيرة البحث العلمي والمشاركة في الأنشطة العلمية المنهجية وغير المنهجية</w:t>
      </w:r>
      <w:r w:rsidRPr="00803923">
        <w:rPr>
          <w:rFonts w:asciiTheme="majorBidi" w:hAnsiTheme="majorBidi" w:cstheme="majorBidi"/>
          <w:sz w:val="28"/>
          <w:szCs w:val="28"/>
          <w:lang w:bidi="ar-IQ"/>
        </w:rPr>
        <w:t>.</w:t>
      </w:r>
    </w:p>
    <w:p w14:paraId="7F372E08" w14:textId="77777777" w:rsidR="00F54843" w:rsidRPr="00AE68D3" w:rsidRDefault="00F54843" w:rsidP="00D63403">
      <w:pPr>
        <w:spacing w:line="360" w:lineRule="auto"/>
        <w:jc w:val="both"/>
        <w:rPr>
          <w:rFonts w:asciiTheme="majorBidi" w:hAnsiTheme="majorBidi" w:cstheme="majorBidi"/>
          <w:b/>
          <w:bCs/>
          <w:sz w:val="28"/>
          <w:szCs w:val="28"/>
          <w:rtl/>
          <w:lang w:bidi="ar-IQ"/>
        </w:rPr>
      </w:pPr>
      <w:r w:rsidRPr="00AE68D3">
        <w:rPr>
          <w:rFonts w:asciiTheme="majorBidi" w:hAnsiTheme="majorBidi" w:cstheme="majorBidi"/>
          <w:b/>
          <w:bCs/>
          <w:sz w:val="28"/>
          <w:szCs w:val="28"/>
          <w:rtl/>
          <w:lang w:bidi="ar-IQ"/>
        </w:rPr>
        <w:t>نقاط القوة</w:t>
      </w:r>
    </w:p>
    <w:p w14:paraId="5C3AED48" w14:textId="36FFFCEF" w:rsidR="00666802" w:rsidRPr="00666802" w:rsidRDefault="00666802" w:rsidP="00666802">
      <w:pPr>
        <w:pStyle w:val="ListParagraph"/>
        <w:spacing w:line="360" w:lineRule="auto"/>
        <w:ind w:left="237"/>
        <w:rPr>
          <w:rFonts w:asciiTheme="majorBidi" w:hAnsiTheme="majorBidi" w:cstheme="majorBidi"/>
          <w:sz w:val="28"/>
          <w:szCs w:val="28"/>
          <w:rtl/>
          <w:lang w:bidi="ar-IQ"/>
        </w:rPr>
      </w:pPr>
      <w:r w:rsidRPr="00666802">
        <w:rPr>
          <w:rFonts w:asciiTheme="majorBidi" w:hAnsiTheme="majorBidi" w:cs="Times New Roman"/>
          <w:sz w:val="28"/>
          <w:szCs w:val="28"/>
          <w:rtl/>
          <w:lang w:bidi="ar-IQ"/>
        </w:rPr>
        <w:t>ينبغي وجود خطة واضحة لتحديد احتياجات القسم من أعضاء هيئة التدريس الذين يحملون درجات الماجستير والدكتوراه ويتخصصون في مجال القسم.</w:t>
      </w:r>
    </w:p>
    <w:p w14:paraId="33C80DD8" w14:textId="48E60928" w:rsidR="00666802" w:rsidRPr="00666802" w:rsidRDefault="00666802" w:rsidP="00666802">
      <w:pPr>
        <w:pStyle w:val="ListParagraph"/>
        <w:spacing w:line="360" w:lineRule="auto"/>
        <w:ind w:left="237"/>
        <w:rPr>
          <w:rFonts w:asciiTheme="majorBidi" w:hAnsiTheme="majorBidi" w:cstheme="majorBidi"/>
          <w:sz w:val="28"/>
          <w:szCs w:val="28"/>
          <w:rtl/>
          <w:lang w:bidi="ar-IQ"/>
        </w:rPr>
      </w:pPr>
      <w:r w:rsidRPr="00666802">
        <w:rPr>
          <w:rFonts w:asciiTheme="majorBidi" w:hAnsiTheme="majorBidi" w:cs="Times New Roman"/>
          <w:sz w:val="28"/>
          <w:szCs w:val="28"/>
          <w:rtl/>
          <w:lang w:bidi="ar-IQ"/>
        </w:rPr>
        <w:lastRenderedPageBreak/>
        <w:t>2- يجب أن تتوفر إجراءات موثقة لتقييم أعضاء هيئة التدريس، تشمل تقييم أدائهم التعليمي والبحثي والمساهمة في النشاطات الأكاديمية الأخرى.</w:t>
      </w:r>
    </w:p>
    <w:p w14:paraId="3B4DCEB8" w14:textId="100572A7" w:rsidR="00666802" w:rsidRPr="00666802" w:rsidRDefault="00666802" w:rsidP="00666802">
      <w:pPr>
        <w:pStyle w:val="ListParagraph"/>
        <w:spacing w:line="360" w:lineRule="auto"/>
        <w:ind w:left="237"/>
        <w:rPr>
          <w:rFonts w:asciiTheme="majorBidi" w:hAnsiTheme="majorBidi" w:cstheme="majorBidi"/>
          <w:sz w:val="28"/>
          <w:szCs w:val="28"/>
          <w:rtl/>
          <w:lang w:bidi="ar-IQ"/>
        </w:rPr>
      </w:pPr>
      <w:r w:rsidRPr="00666802">
        <w:rPr>
          <w:rFonts w:asciiTheme="majorBidi" w:hAnsiTheme="majorBidi" w:cs="Times New Roman"/>
          <w:sz w:val="28"/>
          <w:szCs w:val="28"/>
          <w:rtl/>
          <w:lang w:bidi="ar-IQ"/>
        </w:rPr>
        <w:t>3- يجب أن يتوفر في القسم قاعدة بيانات تتبع معلومات أعضاء هيئة التدريس بما في ذلك اللقب والتخصص ومواد التدريس. يتم مراجعة وتحديث هذه البيانات بشكل دوري، على الأقل كل فصل دراسي.</w:t>
      </w:r>
    </w:p>
    <w:p w14:paraId="2C4A4267" w14:textId="159735C4" w:rsidR="00666802" w:rsidRPr="00666802" w:rsidRDefault="00666802" w:rsidP="00666802">
      <w:pPr>
        <w:pStyle w:val="ListParagraph"/>
        <w:spacing w:line="360" w:lineRule="auto"/>
        <w:ind w:left="237"/>
        <w:rPr>
          <w:rFonts w:asciiTheme="majorBidi" w:hAnsiTheme="majorBidi" w:cstheme="majorBidi"/>
          <w:sz w:val="28"/>
          <w:szCs w:val="28"/>
          <w:rtl/>
          <w:lang w:bidi="ar-IQ"/>
        </w:rPr>
      </w:pPr>
      <w:r w:rsidRPr="00666802">
        <w:rPr>
          <w:rFonts w:asciiTheme="majorBidi" w:hAnsiTheme="majorBidi" w:cs="Times New Roman"/>
          <w:sz w:val="28"/>
          <w:szCs w:val="28"/>
          <w:rtl/>
          <w:lang w:bidi="ar-IQ"/>
        </w:rPr>
        <w:t>4- ينبغي توزيع أعضاء هيئة التدريس على اللجان والأنشطة وفقًا للمعايير التي تتواءم مع مؤهلاتهم وخبراتهم.</w:t>
      </w:r>
    </w:p>
    <w:p w14:paraId="332ACBC0" w14:textId="37E234DF" w:rsidR="00A827AB" w:rsidRPr="00AE68D3" w:rsidRDefault="00666802" w:rsidP="00666802">
      <w:pPr>
        <w:pStyle w:val="ListParagraph"/>
        <w:spacing w:line="360" w:lineRule="auto"/>
        <w:ind w:left="237"/>
        <w:jc w:val="both"/>
        <w:rPr>
          <w:rFonts w:asciiTheme="majorBidi" w:hAnsiTheme="majorBidi" w:cstheme="majorBidi"/>
          <w:sz w:val="28"/>
          <w:szCs w:val="28"/>
          <w:rtl/>
          <w:lang w:bidi="ar-IQ"/>
        </w:rPr>
      </w:pPr>
      <w:r w:rsidRPr="00666802">
        <w:rPr>
          <w:rFonts w:asciiTheme="majorBidi" w:hAnsiTheme="majorBidi" w:cs="Times New Roman"/>
          <w:sz w:val="28"/>
          <w:szCs w:val="28"/>
          <w:rtl/>
          <w:lang w:bidi="ar-IQ"/>
        </w:rPr>
        <w:t>5- يجب أن يتبع القسم التعليمات الخاصة بالاستراتيجية التعليمية والتعلمية، والتي تشمل الأساليب والمبادئ التوجيهية لتحقيق أفضل تجربة تعليمية للطلاب.</w:t>
      </w:r>
    </w:p>
    <w:p w14:paraId="0BD7506E" w14:textId="77777777" w:rsidR="00A827AB" w:rsidRPr="00AE68D3" w:rsidRDefault="00A827AB" w:rsidP="005E60EF">
      <w:pPr>
        <w:pStyle w:val="ListParagraph"/>
        <w:spacing w:line="360" w:lineRule="auto"/>
        <w:ind w:left="237"/>
        <w:jc w:val="both"/>
        <w:rPr>
          <w:rFonts w:asciiTheme="majorBidi" w:hAnsiTheme="majorBidi" w:cstheme="majorBidi"/>
          <w:b/>
          <w:bCs/>
          <w:sz w:val="28"/>
          <w:szCs w:val="28"/>
          <w:rtl/>
          <w:lang w:bidi="ar-IQ"/>
        </w:rPr>
      </w:pPr>
      <w:r w:rsidRPr="00AE68D3">
        <w:rPr>
          <w:rFonts w:asciiTheme="majorBidi" w:hAnsiTheme="majorBidi" w:cstheme="majorBidi"/>
          <w:b/>
          <w:bCs/>
          <w:sz w:val="28"/>
          <w:szCs w:val="28"/>
          <w:rtl/>
          <w:lang w:bidi="ar-IQ"/>
        </w:rPr>
        <w:t>نقاط الضعف</w:t>
      </w:r>
    </w:p>
    <w:p w14:paraId="3E18EE34" w14:textId="772F24AB" w:rsidR="00666802" w:rsidRPr="00666802" w:rsidRDefault="00666802" w:rsidP="00666802">
      <w:pPr>
        <w:pStyle w:val="ListParagraph"/>
        <w:spacing w:line="360" w:lineRule="auto"/>
        <w:ind w:left="237"/>
        <w:rPr>
          <w:rFonts w:asciiTheme="majorBidi" w:hAnsiTheme="majorBidi" w:cstheme="majorBidi"/>
          <w:sz w:val="28"/>
          <w:szCs w:val="28"/>
          <w:rtl/>
          <w:lang w:bidi="ar-IQ"/>
        </w:rPr>
      </w:pPr>
      <w:r>
        <w:rPr>
          <w:rFonts w:asciiTheme="majorBidi" w:hAnsiTheme="majorBidi" w:cs="Times New Roman" w:hint="cs"/>
          <w:sz w:val="28"/>
          <w:szCs w:val="28"/>
          <w:rtl/>
          <w:lang w:bidi="ar-IQ"/>
        </w:rPr>
        <w:t xml:space="preserve">1. </w:t>
      </w:r>
      <w:r w:rsidRPr="00666802">
        <w:rPr>
          <w:rFonts w:asciiTheme="majorBidi" w:hAnsiTheme="majorBidi" w:cs="Times New Roman"/>
          <w:sz w:val="28"/>
          <w:szCs w:val="28"/>
          <w:rtl/>
          <w:lang w:bidi="ar-IQ"/>
        </w:rPr>
        <w:t>يوصى بتوفير برامج في القسم لتوعية أعضاء هيئة التدريس الجدد، حيث يتم تقديم المعلومات والتوجيه اللازم لهم حول أهداف القسم وسياساته وعملياته.</w:t>
      </w:r>
    </w:p>
    <w:p w14:paraId="3A91A8E7" w14:textId="03789BBD" w:rsidR="00666802" w:rsidRPr="00666802" w:rsidRDefault="00666802" w:rsidP="00666802">
      <w:pPr>
        <w:pStyle w:val="ListParagraph"/>
        <w:spacing w:line="360" w:lineRule="auto"/>
        <w:ind w:left="237"/>
        <w:rPr>
          <w:rFonts w:asciiTheme="majorBidi" w:hAnsiTheme="majorBidi" w:cstheme="majorBidi"/>
          <w:sz w:val="28"/>
          <w:szCs w:val="28"/>
          <w:rtl/>
          <w:lang w:bidi="ar-IQ"/>
        </w:rPr>
      </w:pPr>
      <w:r w:rsidRPr="00666802">
        <w:rPr>
          <w:rFonts w:asciiTheme="majorBidi" w:hAnsiTheme="majorBidi" w:cs="Times New Roman"/>
          <w:sz w:val="28"/>
          <w:szCs w:val="28"/>
          <w:rtl/>
          <w:lang w:bidi="ar-IQ"/>
        </w:rPr>
        <w:t>2- ينبغي تخصيص المكافآت التشجيعية والتقديرية للتدريسيين المبدعين والمتميزين. يمكن استخدام هذه المكافآت لتعزيز التحفيز وتقدير الجهود المبذولة من قبل أعضاء هيئة التدريس في تحسين جودة التعليم وتحقيق الأهداف المؤسسية.</w:t>
      </w:r>
    </w:p>
    <w:p w14:paraId="53D8483C" w14:textId="630BACBC" w:rsidR="005E60EF" w:rsidRPr="00DD3531" w:rsidRDefault="00666802" w:rsidP="00DD3531">
      <w:pPr>
        <w:pStyle w:val="ListParagraph"/>
        <w:spacing w:line="360" w:lineRule="auto"/>
        <w:ind w:left="237"/>
        <w:jc w:val="both"/>
        <w:rPr>
          <w:rFonts w:asciiTheme="majorBidi" w:hAnsiTheme="majorBidi" w:cstheme="majorBidi"/>
          <w:sz w:val="28"/>
          <w:szCs w:val="28"/>
          <w:lang w:bidi="ar-IQ"/>
        </w:rPr>
      </w:pPr>
      <w:r w:rsidRPr="00666802">
        <w:rPr>
          <w:rFonts w:asciiTheme="majorBidi" w:hAnsiTheme="majorBidi" w:cs="Times New Roman"/>
          <w:sz w:val="28"/>
          <w:szCs w:val="28"/>
          <w:rtl/>
          <w:lang w:bidi="ar-IQ"/>
        </w:rPr>
        <w:t>3- يجب تفعيل سياسة القسم فيما يتعلق بتعزيز التعاون مع الأطراف المستفيدة. يمكن تحقيق ذلك من خلال تعزيز التواصل والتعاون مع الصناعة، والمؤسسات الأكاديمية الأخرى، والمجتمع المحلي، بهدف تبادل المعرفة وتعزيز التعاون الاستراتيجي وتحقيق الفوائد المتبادلة.</w:t>
      </w:r>
    </w:p>
    <w:p w14:paraId="2B5805A2" w14:textId="77777777" w:rsidR="00CF17A2" w:rsidRPr="00AE68D3" w:rsidRDefault="000C5810" w:rsidP="00EB0BE4">
      <w:pPr>
        <w:spacing w:line="360" w:lineRule="auto"/>
        <w:jc w:val="both"/>
        <w:rPr>
          <w:rFonts w:asciiTheme="majorBidi" w:hAnsiTheme="majorBidi" w:cstheme="majorBidi"/>
          <w:b/>
          <w:bCs/>
          <w:sz w:val="32"/>
          <w:szCs w:val="32"/>
          <w:u w:val="single"/>
          <w:rtl/>
          <w:lang w:bidi="ar-IQ"/>
        </w:rPr>
      </w:pPr>
      <w:r w:rsidRPr="00AE68D3">
        <w:rPr>
          <w:rFonts w:asciiTheme="majorBidi" w:hAnsiTheme="majorBidi" w:cstheme="majorBidi"/>
          <w:b/>
          <w:bCs/>
          <w:sz w:val="32"/>
          <w:szCs w:val="32"/>
          <w:u w:val="single"/>
          <w:rtl/>
          <w:lang w:bidi="ar-IQ"/>
        </w:rPr>
        <w:t xml:space="preserve">المعيار السادس : </w:t>
      </w:r>
      <w:r w:rsidR="00CF17A2" w:rsidRPr="00AE68D3">
        <w:rPr>
          <w:rFonts w:asciiTheme="majorBidi" w:hAnsiTheme="majorBidi" w:cstheme="majorBidi"/>
          <w:b/>
          <w:bCs/>
          <w:sz w:val="32"/>
          <w:szCs w:val="32"/>
          <w:u w:val="single"/>
          <w:rtl/>
          <w:lang w:bidi="ar-IQ"/>
        </w:rPr>
        <w:t>ادارة اعضاء الهيئة التدريسية ودعمهم</w:t>
      </w:r>
    </w:p>
    <w:p w14:paraId="6ADCD78A" w14:textId="31DF3F24" w:rsidR="00A178CF" w:rsidRPr="00AE68D3" w:rsidRDefault="00A178CF" w:rsidP="00A178CF">
      <w:pPr>
        <w:spacing w:line="360" w:lineRule="auto"/>
        <w:jc w:val="both"/>
        <w:rPr>
          <w:rFonts w:asciiTheme="majorBidi" w:hAnsiTheme="majorBidi" w:cstheme="majorBidi"/>
          <w:b/>
          <w:bCs/>
          <w:sz w:val="28"/>
          <w:szCs w:val="28"/>
          <w:rtl/>
          <w:lang w:bidi="ar-IQ"/>
        </w:rPr>
      </w:pPr>
      <w:r w:rsidRPr="00AE68D3">
        <w:rPr>
          <w:rFonts w:asciiTheme="majorBidi" w:hAnsiTheme="majorBidi" w:cstheme="majorBidi"/>
          <w:sz w:val="28"/>
          <w:szCs w:val="28"/>
          <w:rtl/>
          <w:lang w:bidi="ar-IQ"/>
        </w:rPr>
        <w:t xml:space="preserve">هناك مجموعة من القوانين والنظم والقرارات التي تهدف الى تحقيق الجودة والتميز في الاداء عن طريق اختيار الاساليب المناسبة والفعالة لتحقيق خطط واهداف </w:t>
      </w:r>
      <w:r w:rsidR="007679EA" w:rsidRPr="00AE68D3">
        <w:rPr>
          <w:rFonts w:asciiTheme="majorBidi" w:hAnsiTheme="majorBidi" w:cstheme="majorBidi" w:hint="cs"/>
          <w:sz w:val="28"/>
          <w:szCs w:val="28"/>
          <w:rtl/>
          <w:lang w:bidi="ar-IQ"/>
        </w:rPr>
        <w:t>القسم.</w:t>
      </w:r>
      <w:r w:rsidRPr="00AE68D3">
        <w:rPr>
          <w:rFonts w:asciiTheme="majorBidi" w:hAnsiTheme="majorBidi" w:cstheme="majorBidi"/>
          <w:sz w:val="28"/>
          <w:szCs w:val="28"/>
          <w:rtl/>
          <w:lang w:bidi="ar-IQ"/>
        </w:rPr>
        <w:t xml:space="preserve"> </w:t>
      </w:r>
    </w:p>
    <w:p w14:paraId="3545B21C" w14:textId="5C8605AB" w:rsidR="00196F72" w:rsidRPr="00AE68D3" w:rsidRDefault="00196F72" w:rsidP="00196F72">
      <w:pPr>
        <w:spacing w:line="360" w:lineRule="auto"/>
        <w:jc w:val="both"/>
        <w:rPr>
          <w:rFonts w:asciiTheme="majorBidi" w:hAnsiTheme="majorBidi" w:cstheme="majorBidi"/>
          <w:sz w:val="28"/>
          <w:szCs w:val="28"/>
          <w:rtl/>
          <w:lang w:bidi="ar-IQ"/>
        </w:rPr>
      </w:pPr>
      <w:r w:rsidRPr="00AE68D3">
        <w:rPr>
          <w:rFonts w:asciiTheme="majorBidi" w:hAnsiTheme="majorBidi" w:cstheme="majorBidi"/>
          <w:sz w:val="28"/>
          <w:szCs w:val="28"/>
          <w:rtl/>
          <w:lang w:bidi="ar-IQ"/>
        </w:rPr>
        <w:t>يتالف ملاك</w:t>
      </w:r>
      <w:r w:rsidR="007679EA">
        <w:rPr>
          <w:rFonts w:asciiTheme="majorBidi" w:hAnsiTheme="majorBidi" w:cstheme="majorBidi" w:hint="cs"/>
          <w:sz w:val="28"/>
          <w:szCs w:val="28"/>
          <w:rtl/>
          <w:lang w:bidi="ar-IQ"/>
        </w:rPr>
        <w:t xml:space="preserve"> </w:t>
      </w:r>
      <w:r w:rsidR="00666802">
        <w:rPr>
          <w:rFonts w:asciiTheme="majorBidi" w:hAnsiTheme="majorBidi" w:cstheme="majorBidi" w:hint="cs"/>
          <w:sz w:val="28"/>
          <w:szCs w:val="28"/>
          <w:rtl/>
          <w:lang w:bidi="ar-IQ"/>
        </w:rPr>
        <w:t xml:space="preserve">المحاسبة من </w:t>
      </w:r>
      <w:r w:rsidRPr="00AE68D3">
        <w:rPr>
          <w:rFonts w:asciiTheme="majorBidi" w:hAnsiTheme="majorBidi" w:cstheme="majorBidi"/>
          <w:sz w:val="28"/>
          <w:szCs w:val="28"/>
          <w:rtl/>
          <w:lang w:bidi="ar-IQ"/>
        </w:rPr>
        <w:t>(</w:t>
      </w:r>
      <w:r w:rsidR="00666802">
        <w:rPr>
          <w:rFonts w:asciiTheme="majorBidi" w:hAnsiTheme="majorBidi" w:cstheme="majorBidi" w:hint="cs"/>
          <w:sz w:val="28"/>
          <w:szCs w:val="28"/>
          <w:rtl/>
          <w:lang w:bidi="ar-IQ"/>
        </w:rPr>
        <w:t>26</w:t>
      </w:r>
      <w:r w:rsidRPr="00AE68D3">
        <w:rPr>
          <w:rFonts w:asciiTheme="majorBidi" w:hAnsiTheme="majorBidi" w:cstheme="majorBidi"/>
          <w:sz w:val="28"/>
          <w:szCs w:val="28"/>
          <w:rtl/>
          <w:lang w:bidi="ar-IQ"/>
        </w:rPr>
        <w:t>) تدريسي على الملاك الدائم منهم (</w:t>
      </w:r>
      <w:r w:rsidR="00666802">
        <w:rPr>
          <w:rFonts w:asciiTheme="majorBidi" w:hAnsiTheme="majorBidi" w:cstheme="majorBidi" w:hint="cs"/>
          <w:sz w:val="28"/>
          <w:szCs w:val="28"/>
          <w:rtl/>
          <w:lang w:bidi="ar-IQ"/>
        </w:rPr>
        <w:t>10</w:t>
      </w:r>
      <w:r w:rsidRPr="00AE68D3">
        <w:rPr>
          <w:rFonts w:asciiTheme="majorBidi" w:hAnsiTheme="majorBidi" w:cstheme="majorBidi"/>
          <w:sz w:val="28"/>
          <w:szCs w:val="28"/>
          <w:rtl/>
          <w:lang w:bidi="ar-IQ"/>
        </w:rPr>
        <w:t>) تدريسي من حملة شهادة الدكتوراه . و (</w:t>
      </w:r>
      <w:r w:rsidR="00666802">
        <w:rPr>
          <w:rFonts w:asciiTheme="majorBidi" w:hAnsiTheme="majorBidi" w:cstheme="majorBidi" w:hint="cs"/>
          <w:sz w:val="28"/>
          <w:szCs w:val="28"/>
          <w:rtl/>
          <w:lang w:bidi="ar-IQ"/>
        </w:rPr>
        <w:t>16</w:t>
      </w:r>
      <w:r w:rsidRPr="00AE68D3">
        <w:rPr>
          <w:rFonts w:asciiTheme="majorBidi" w:hAnsiTheme="majorBidi" w:cstheme="majorBidi"/>
          <w:sz w:val="28"/>
          <w:szCs w:val="28"/>
          <w:rtl/>
          <w:lang w:bidi="ar-IQ"/>
        </w:rPr>
        <w:t xml:space="preserve">) تدريسيين من حملة شهادة </w:t>
      </w:r>
      <w:r w:rsidR="007679EA" w:rsidRPr="00AE68D3">
        <w:rPr>
          <w:rFonts w:asciiTheme="majorBidi" w:hAnsiTheme="majorBidi" w:cstheme="majorBidi" w:hint="cs"/>
          <w:sz w:val="28"/>
          <w:szCs w:val="28"/>
          <w:rtl/>
          <w:lang w:bidi="ar-IQ"/>
        </w:rPr>
        <w:t>الماجستير.</w:t>
      </w:r>
      <w:r w:rsidRPr="00AE68D3">
        <w:rPr>
          <w:rFonts w:asciiTheme="majorBidi" w:hAnsiTheme="majorBidi" w:cstheme="majorBidi"/>
          <w:sz w:val="28"/>
          <w:szCs w:val="28"/>
          <w:rtl/>
          <w:lang w:bidi="ar-IQ"/>
        </w:rPr>
        <w:t xml:space="preserve"> </w:t>
      </w:r>
    </w:p>
    <w:p w14:paraId="4DCEA214" w14:textId="322415D6" w:rsidR="00196F72" w:rsidRPr="00AE68D3" w:rsidRDefault="00196F72" w:rsidP="00196F72">
      <w:pPr>
        <w:spacing w:line="360" w:lineRule="auto"/>
        <w:jc w:val="center"/>
        <w:rPr>
          <w:rFonts w:asciiTheme="majorBidi" w:hAnsiTheme="majorBidi" w:cstheme="majorBidi"/>
          <w:sz w:val="28"/>
          <w:szCs w:val="28"/>
          <w:rtl/>
          <w:lang w:bidi="ar-IQ"/>
        </w:rPr>
      </w:pPr>
    </w:p>
    <w:p w14:paraId="0B2CC52A" w14:textId="013F36C4" w:rsidR="00A178CF" w:rsidRPr="00AE68D3" w:rsidRDefault="00032CE1" w:rsidP="00A178CF">
      <w:pPr>
        <w:spacing w:line="360" w:lineRule="auto"/>
        <w:jc w:val="both"/>
        <w:rPr>
          <w:rFonts w:asciiTheme="majorBidi" w:hAnsiTheme="majorBidi" w:cstheme="majorBidi"/>
          <w:sz w:val="28"/>
          <w:szCs w:val="28"/>
          <w:rtl/>
          <w:lang w:bidi="ar-IQ"/>
        </w:rPr>
      </w:pPr>
      <w:r w:rsidRPr="00AE68D3">
        <w:rPr>
          <w:rFonts w:asciiTheme="majorBidi" w:hAnsiTheme="majorBidi" w:cstheme="majorBidi"/>
          <w:sz w:val="28"/>
          <w:szCs w:val="28"/>
          <w:rtl/>
          <w:lang w:bidi="ar-IQ"/>
        </w:rPr>
        <w:lastRenderedPageBreak/>
        <w:t xml:space="preserve">كما </w:t>
      </w:r>
      <w:r w:rsidR="00A178CF" w:rsidRPr="00AE68D3">
        <w:rPr>
          <w:rFonts w:asciiTheme="majorBidi" w:hAnsiTheme="majorBidi" w:cstheme="majorBidi"/>
          <w:sz w:val="28"/>
          <w:szCs w:val="28"/>
          <w:rtl/>
          <w:lang w:bidi="ar-IQ"/>
        </w:rPr>
        <w:t>يتوفر في القسم هيكل تنظيمي وفقا للانظمة والتعليمات. ويضم القسم غالبية الابعاد التي تشكل الحوكمة بهدف وضع كافة الاطراف امام مسؤولياتهم وهم الطلاب واعضاء هيئة التدريس بالشكل الذي يعزز روح العمل والمشاركة الايجابية في الحياة العامة.</w:t>
      </w:r>
    </w:p>
    <w:p w14:paraId="4F94A550" w14:textId="77777777" w:rsidR="00A178CF" w:rsidRPr="00AE68D3" w:rsidRDefault="00A178CF" w:rsidP="00A178CF">
      <w:pPr>
        <w:spacing w:line="360" w:lineRule="auto"/>
        <w:jc w:val="both"/>
        <w:rPr>
          <w:rFonts w:asciiTheme="majorBidi" w:hAnsiTheme="majorBidi" w:cstheme="majorBidi"/>
          <w:sz w:val="28"/>
          <w:szCs w:val="28"/>
          <w:rtl/>
          <w:lang w:bidi="ar-IQ"/>
        </w:rPr>
      </w:pPr>
      <w:r w:rsidRPr="00AE68D3">
        <w:rPr>
          <w:rFonts w:asciiTheme="majorBidi" w:hAnsiTheme="majorBidi" w:cstheme="majorBidi"/>
          <w:noProof/>
          <w:sz w:val="28"/>
          <w:szCs w:val="28"/>
          <w:rtl/>
        </w:rPr>
        <w:drawing>
          <wp:inline distT="0" distB="0" distL="0" distR="0" wp14:anchorId="503469C7" wp14:editId="05CAEA3D">
            <wp:extent cx="5924550" cy="5610225"/>
            <wp:effectExtent l="0" t="38100" r="0" b="47625"/>
            <wp:docPr id="19" name="Diagram 1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1496CBBA" w14:textId="77777777" w:rsidR="00032CE1" w:rsidRPr="00AE68D3" w:rsidRDefault="00032CE1" w:rsidP="00CF17A2">
      <w:pPr>
        <w:spacing w:line="360" w:lineRule="auto"/>
        <w:jc w:val="both"/>
        <w:rPr>
          <w:rFonts w:asciiTheme="majorBidi" w:hAnsiTheme="majorBidi" w:cstheme="majorBidi"/>
          <w:b/>
          <w:bCs/>
          <w:sz w:val="32"/>
          <w:szCs w:val="32"/>
          <w:rtl/>
          <w:lang w:bidi="ar-IQ"/>
        </w:rPr>
      </w:pPr>
    </w:p>
    <w:p w14:paraId="2EB6A2CE" w14:textId="77777777" w:rsidR="00DD2A15" w:rsidRDefault="00DD2A15" w:rsidP="00CF17A2">
      <w:pPr>
        <w:spacing w:line="360" w:lineRule="auto"/>
        <w:jc w:val="both"/>
        <w:rPr>
          <w:rFonts w:asciiTheme="majorBidi" w:hAnsiTheme="majorBidi" w:cstheme="majorBidi"/>
          <w:b/>
          <w:bCs/>
          <w:sz w:val="32"/>
          <w:szCs w:val="32"/>
          <w:lang w:bidi="ar-IQ"/>
        </w:rPr>
      </w:pPr>
    </w:p>
    <w:p w14:paraId="72734FF6" w14:textId="77777777" w:rsidR="00DD2A15" w:rsidRDefault="00DD2A15" w:rsidP="00CF17A2">
      <w:pPr>
        <w:spacing w:line="360" w:lineRule="auto"/>
        <w:jc w:val="both"/>
        <w:rPr>
          <w:rFonts w:asciiTheme="majorBidi" w:hAnsiTheme="majorBidi" w:cstheme="majorBidi"/>
          <w:b/>
          <w:bCs/>
          <w:sz w:val="32"/>
          <w:szCs w:val="32"/>
          <w:lang w:bidi="ar-IQ"/>
        </w:rPr>
      </w:pPr>
    </w:p>
    <w:p w14:paraId="6D8468DD" w14:textId="77777777" w:rsidR="00DD2A15" w:rsidRDefault="00DD2A15" w:rsidP="00CF17A2">
      <w:pPr>
        <w:spacing w:line="360" w:lineRule="auto"/>
        <w:jc w:val="both"/>
        <w:rPr>
          <w:rFonts w:asciiTheme="majorBidi" w:hAnsiTheme="majorBidi" w:cstheme="majorBidi"/>
          <w:b/>
          <w:bCs/>
          <w:sz w:val="32"/>
          <w:szCs w:val="32"/>
          <w:lang w:bidi="ar-IQ"/>
        </w:rPr>
      </w:pPr>
    </w:p>
    <w:p w14:paraId="781253FE" w14:textId="5430C1B7" w:rsidR="00CF17A2" w:rsidRPr="00AE68D3" w:rsidRDefault="00CF17A2" w:rsidP="00CF17A2">
      <w:pPr>
        <w:spacing w:line="360" w:lineRule="auto"/>
        <w:jc w:val="both"/>
        <w:rPr>
          <w:rFonts w:asciiTheme="majorBidi" w:hAnsiTheme="majorBidi" w:cstheme="majorBidi"/>
          <w:b/>
          <w:bCs/>
          <w:sz w:val="32"/>
          <w:szCs w:val="32"/>
          <w:rtl/>
          <w:lang w:bidi="ar-IQ"/>
        </w:rPr>
      </w:pPr>
      <w:r w:rsidRPr="00AE68D3">
        <w:rPr>
          <w:rFonts w:asciiTheme="majorBidi" w:hAnsiTheme="majorBidi" w:cstheme="majorBidi"/>
          <w:b/>
          <w:bCs/>
          <w:sz w:val="32"/>
          <w:szCs w:val="32"/>
          <w:rtl/>
          <w:lang w:bidi="ar-IQ"/>
        </w:rPr>
        <w:t>نقاط القوة</w:t>
      </w:r>
    </w:p>
    <w:p w14:paraId="1B914292" w14:textId="6DC6B194" w:rsidR="007679EA" w:rsidRPr="007679EA" w:rsidRDefault="007679EA" w:rsidP="007679EA">
      <w:pPr>
        <w:spacing w:line="360" w:lineRule="auto"/>
        <w:rPr>
          <w:rFonts w:asciiTheme="majorBidi" w:hAnsiTheme="majorBidi" w:cstheme="majorBidi"/>
          <w:sz w:val="28"/>
          <w:szCs w:val="28"/>
          <w:rtl/>
          <w:lang w:bidi="ar-IQ"/>
        </w:rPr>
      </w:pPr>
      <w:r>
        <w:rPr>
          <w:rFonts w:asciiTheme="majorBidi" w:hAnsiTheme="majorBidi" w:cs="Times New Roman" w:hint="cs"/>
          <w:sz w:val="28"/>
          <w:szCs w:val="28"/>
          <w:rtl/>
          <w:lang w:bidi="ar-IQ"/>
        </w:rPr>
        <w:t xml:space="preserve">1. </w:t>
      </w:r>
      <w:r w:rsidRPr="007679EA">
        <w:rPr>
          <w:rFonts w:asciiTheme="majorBidi" w:hAnsiTheme="majorBidi" w:cs="Times New Roman"/>
          <w:sz w:val="28"/>
          <w:szCs w:val="28"/>
          <w:rtl/>
          <w:lang w:bidi="ar-IQ"/>
        </w:rPr>
        <w:t>ينبغي توفير التعليمات والقوانين اللازمة لأعضاء هيئة التدريس في القسم بخصوص الالتزام بالنصاب. يجب أن توضح هذه التعليمات المتطلبات والمسؤوليات المتعلقة بالحضور والمشاركة في الفعاليات الأكاديمية والاجتماعات المهمة.</w:t>
      </w:r>
    </w:p>
    <w:p w14:paraId="2EB3A884" w14:textId="77777777" w:rsidR="007679EA" w:rsidRPr="007679EA" w:rsidRDefault="007679EA" w:rsidP="007679EA">
      <w:pPr>
        <w:spacing w:line="360" w:lineRule="auto"/>
        <w:rPr>
          <w:rFonts w:asciiTheme="majorBidi" w:hAnsiTheme="majorBidi" w:cstheme="majorBidi"/>
          <w:sz w:val="28"/>
          <w:szCs w:val="28"/>
          <w:rtl/>
          <w:lang w:bidi="ar-IQ"/>
        </w:rPr>
      </w:pPr>
    </w:p>
    <w:p w14:paraId="1A24DDF6" w14:textId="23D55160" w:rsidR="005E60EF" w:rsidRPr="00DD3531" w:rsidRDefault="007679EA" w:rsidP="00DD3531">
      <w:pPr>
        <w:spacing w:line="360" w:lineRule="auto"/>
        <w:jc w:val="both"/>
        <w:rPr>
          <w:rFonts w:asciiTheme="majorBidi" w:hAnsiTheme="majorBidi" w:cstheme="majorBidi"/>
          <w:sz w:val="28"/>
          <w:szCs w:val="28"/>
          <w:rtl/>
          <w:lang w:bidi="ar-IQ"/>
        </w:rPr>
      </w:pPr>
      <w:r w:rsidRPr="007679EA">
        <w:rPr>
          <w:rFonts w:asciiTheme="majorBidi" w:hAnsiTheme="majorBidi" w:cs="Times New Roman"/>
          <w:sz w:val="28"/>
          <w:szCs w:val="28"/>
          <w:rtl/>
          <w:lang w:bidi="ar-IQ"/>
        </w:rPr>
        <w:t>2- ينبغي وجود جدول في القسم يتضمن نشاطات التدريسيين ومشاركتهم في الدورات والورش والندوات. يتيح هذا الجدول للتدريسيين فرصة تطوير مهاراتهم والاستفادة من الفعاليات الأكاديمية المختلفة. كما يجب منحهم الفرصة للمشاركة على المستوى العالمي لتبادل المعرفة وتعزيز مستواهم الأكاديمي والمهني.</w:t>
      </w:r>
    </w:p>
    <w:p w14:paraId="1363EF93" w14:textId="77777777" w:rsidR="00CF17A2" w:rsidRPr="00AE68D3" w:rsidRDefault="00002E56" w:rsidP="00002E56">
      <w:pPr>
        <w:spacing w:line="360" w:lineRule="auto"/>
        <w:jc w:val="both"/>
        <w:rPr>
          <w:rFonts w:asciiTheme="majorBidi" w:hAnsiTheme="majorBidi" w:cstheme="majorBidi"/>
          <w:b/>
          <w:bCs/>
          <w:sz w:val="28"/>
          <w:szCs w:val="28"/>
          <w:rtl/>
          <w:lang w:bidi="ar-IQ"/>
        </w:rPr>
      </w:pPr>
      <w:r w:rsidRPr="00AE68D3">
        <w:rPr>
          <w:rFonts w:asciiTheme="majorBidi" w:hAnsiTheme="majorBidi" w:cstheme="majorBidi"/>
          <w:b/>
          <w:bCs/>
          <w:sz w:val="28"/>
          <w:szCs w:val="28"/>
          <w:rtl/>
          <w:lang w:bidi="ar-IQ"/>
        </w:rPr>
        <w:t>نقاط الضعف</w:t>
      </w:r>
    </w:p>
    <w:p w14:paraId="7BEA9FA2" w14:textId="77777777" w:rsidR="00002E56" w:rsidRPr="00AE68D3" w:rsidRDefault="00002E56" w:rsidP="00002E56">
      <w:pPr>
        <w:pStyle w:val="ListParagraph"/>
        <w:numPr>
          <w:ilvl w:val="0"/>
          <w:numId w:val="41"/>
        </w:numPr>
        <w:spacing w:line="360" w:lineRule="auto"/>
        <w:jc w:val="both"/>
        <w:rPr>
          <w:rFonts w:asciiTheme="majorBidi" w:hAnsiTheme="majorBidi" w:cstheme="majorBidi"/>
          <w:sz w:val="28"/>
          <w:szCs w:val="28"/>
          <w:lang w:bidi="ar-IQ"/>
        </w:rPr>
      </w:pPr>
      <w:r w:rsidRPr="00AE68D3">
        <w:rPr>
          <w:rFonts w:asciiTheme="majorBidi" w:hAnsiTheme="majorBidi" w:cstheme="majorBidi"/>
          <w:sz w:val="28"/>
          <w:szCs w:val="28"/>
          <w:rtl/>
          <w:lang w:bidi="ar-IQ"/>
        </w:rPr>
        <w:t>زيادة الاعباء الخاصة بالاعمال المناطة لاعضاء الهيئة التدريسية</w:t>
      </w:r>
    </w:p>
    <w:p w14:paraId="72FB03C2" w14:textId="77777777" w:rsidR="00002E56" w:rsidRPr="00AE68D3" w:rsidRDefault="00002E56" w:rsidP="00002E56">
      <w:pPr>
        <w:pStyle w:val="ListParagraph"/>
        <w:numPr>
          <w:ilvl w:val="0"/>
          <w:numId w:val="41"/>
        </w:numPr>
        <w:spacing w:line="360" w:lineRule="auto"/>
        <w:jc w:val="both"/>
        <w:rPr>
          <w:rFonts w:asciiTheme="majorBidi" w:hAnsiTheme="majorBidi" w:cstheme="majorBidi"/>
          <w:sz w:val="28"/>
          <w:szCs w:val="28"/>
          <w:lang w:bidi="ar-IQ"/>
        </w:rPr>
      </w:pPr>
      <w:r w:rsidRPr="00AE68D3">
        <w:rPr>
          <w:rFonts w:asciiTheme="majorBidi" w:hAnsiTheme="majorBidi" w:cstheme="majorBidi"/>
          <w:sz w:val="28"/>
          <w:szCs w:val="28"/>
          <w:rtl/>
          <w:lang w:bidi="ar-IQ"/>
        </w:rPr>
        <w:t xml:space="preserve">صدور تعليمات وقرارات تثقل كاهل التدريسي </w:t>
      </w:r>
    </w:p>
    <w:p w14:paraId="0AB5E900" w14:textId="3EBC5F0F" w:rsidR="00CF17A2" w:rsidRPr="00DD3531" w:rsidRDefault="00002E56" w:rsidP="00DD3531">
      <w:pPr>
        <w:pStyle w:val="ListParagraph"/>
        <w:numPr>
          <w:ilvl w:val="0"/>
          <w:numId w:val="41"/>
        </w:numPr>
        <w:spacing w:line="360" w:lineRule="auto"/>
        <w:jc w:val="both"/>
        <w:rPr>
          <w:rFonts w:asciiTheme="majorBidi" w:hAnsiTheme="majorBidi" w:cstheme="majorBidi"/>
          <w:sz w:val="28"/>
          <w:szCs w:val="28"/>
          <w:rtl/>
          <w:lang w:bidi="ar-IQ"/>
        </w:rPr>
      </w:pPr>
      <w:r w:rsidRPr="00AE68D3">
        <w:rPr>
          <w:rFonts w:asciiTheme="majorBidi" w:hAnsiTheme="majorBidi" w:cstheme="majorBidi"/>
          <w:sz w:val="28"/>
          <w:szCs w:val="28"/>
          <w:rtl/>
          <w:lang w:bidi="ar-IQ"/>
        </w:rPr>
        <w:t>ارتفاع تكاليف نشر البحوث العلمية للتدريسي</w:t>
      </w:r>
    </w:p>
    <w:p w14:paraId="7FB85699" w14:textId="77777777" w:rsidR="00002E56" w:rsidRPr="00AE68D3" w:rsidRDefault="00002E56" w:rsidP="00EB0BE4">
      <w:pPr>
        <w:spacing w:line="360" w:lineRule="auto"/>
        <w:jc w:val="both"/>
        <w:rPr>
          <w:rFonts w:asciiTheme="majorBidi" w:hAnsiTheme="majorBidi" w:cstheme="majorBidi"/>
          <w:b/>
          <w:bCs/>
          <w:sz w:val="32"/>
          <w:szCs w:val="32"/>
          <w:u w:val="single"/>
          <w:rtl/>
          <w:lang w:bidi="ar-IQ"/>
        </w:rPr>
      </w:pPr>
      <w:r w:rsidRPr="00AE68D3">
        <w:rPr>
          <w:rFonts w:asciiTheme="majorBidi" w:hAnsiTheme="majorBidi" w:cstheme="majorBidi"/>
          <w:b/>
          <w:bCs/>
          <w:sz w:val="32"/>
          <w:szCs w:val="32"/>
          <w:u w:val="single"/>
          <w:rtl/>
          <w:lang w:bidi="ar-IQ"/>
        </w:rPr>
        <w:t>المعيار السابع : كفاية الموظفين الاكاديمين المساندين وتوزيعهم</w:t>
      </w:r>
    </w:p>
    <w:p w14:paraId="5DDF3539" w14:textId="52E6F5E5" w:rsidR="009033EB" w:rsidRPr="00AE68D3" w:rsidRDefault="001557E0" w:rsidP="001557E0">
      <w:pPr>
        <w:autoSpaceDE w:val="0"/>
        <w:autoSpaceDN w:val="0"/>
        <w:adjustRightInd w:val="0"/>
        <w:spacing w:after="0" w:line="240" w:lineRule="auto"/>
        <w:rPr>
          <w:rFonts w:asciiTheme="majorBidi" w:hAnsiTheme="majorBidi" w:cstheme="majorBidi"/>
          <w:sz w:val="32"/>
          <w:szCs w:val="32"/>
          <w:rtl/>
          <w:lang w:bidi="ar-IQ"/>
        </w:rPr>
      </w:pPr>
      <w:r w:rsidRPr="00AE68D3">
        <w:rPr>
          <w:rFonts w:asciiTheme="majorBidi" w:hAnsiTheme="majorBidi" w:cstheme="majorBidi"/>
          <w:sz w:val="32"/>
          <w:szCs w:val="32"/>
          <w:rtl/>
          <w:lang w:bidi="ar-IQ"/>
        </w:rPr>
        <w:t xml:space="preserve">تضم سكرتارية القسم موظفين اداريين هدفهم مساندة رئاسة القسم في تهيئة </w:t>
      </w:r>
      <w:r w:rsidR="009212D3" w:rsidRPr="00AE68D3">
        <w:rPr>
          <w:rFonts w:asciiTheme="majorBidi" w:hAnsiTheme="majorBidi" w:cstheme="majorBidi" w:hint="cs"/>
          <w:sz w:val="32"/>
          <w:szCs w:val="32"/>
          <w:rtl/>
          <w:lang w:bidi="ar-IQ"/>
        </w:rPr>
        <w:t>وتنظيم الاعمال</w:t>
      </w:r>
      <w:r w:rsidRPr="00AE68D3">
        <w:rPr>
          <w:rFonts w:asciiTheme="majorBidi" w:hAnsiTheme="majorBidi" w:cstheme="majorBidi"/>
          <w:sz w:val="32"/>
          <w:szCs w:val="32"/>
          <w:rtl/>
          <w:lang w:bidi="ar-IQ"/>
        </w:rPr>
        <w:t xml:space="preserve"> الادارية للقسم اضافة الى تنظيم البريد الوارد والصادر وطباعة الكتب الرسمية وايصالها الى الجهات المسؤولة</w:t>
      </w:r>
    </w:p>
    <w:p w14:paraId="5709BF78" w14:textId="77777777" w:rsidR="009033EB" w:rsidRPr="00AE68D3" w:rsidRDefault="009033EB" w:rsidP="00EB0BE4">
      <w:pPr>
        <w:spacing w:line="360" w:lineRule="auto"/>
        <w:jc w:val="both"/>
        <w:rPr>
          <w:rFonts w:asciiTheme="majorBidi" w:hAnsiTheme="majorBidi" w:cstheme="majorBidi"/>
          <w:b/>
          <w:bCs/>
          <w:sz w:val="32"/>
          <w:szCs w:val="32"/>
          <w:u w:val="single"/>
          <w:rtl/>
          <w:lang w:bidi="ar-IQ"/>
        </w:rPr>
      </w:pPr>
    </w:p>
    <w:p w14:paraId="2C0350C9" w14:textId="77777777" w:rsidR="00002E56" w:rsidRPr="00AE68D3" w:rsidRDefault="00002E56" w:rsidP="00EB0BE4">
      <w:pPr>
        <w:spacing w:line="360" w:lineRule="auto"/>
        <w:jc w:val="both"/>
        <w:rPr>
          <w:rFonts w:asciiTheme="majorBidi" w:hAnsiTheme="majorBidi" w:cstheme="majorBidi"/>
          <w:b/>
          <w:bCs/>
          <w:sz w:val="32"/>
          <w:szCs w:val="32"/>
          <w:u w:val="single"/>
          <w:rtl/>
          <w:lang w:bidi="ar-IQ"/>
        </w:rPr>
      </w:pPr>
      <w:r w:rsidRPr="00AE68D3">
        <w:rPr>
          <w:rFonts w:asciiTheme="majorBidi" w:hAnsiTheme="majorBidi" w:cstheme="majorBidi"/>
          <w:b/>
          <w:bCs/>
          <w:sz w:val="32"/>
          <w:szCs w:val="32"/>
          <w:u w:val="single"/>
          <w:rtl/>
          <w:lang w:bidi="ar-IQ"/>
        </w:rPr>
        <w:t>المعيار الثامن : ادارة المناهج وضمان التعلم</w:t>
      </w:r>
    </w:p>
    <w:p w14:paraId="27CE8600" w14:textId="13BF5888" w:rsidR="00002E56" w:rsidRPr="00AE68D3" w:rsidRDefault="00002E56" w:rsidP="009212D3">
      <w:pPr>
        <w:spacing w:line="360" w:lineRule="auto"/>
        <w:jc w:val="both"/>
        <w:rPr>
          <w:rFonts w:asciiTheme="majorBidi" w:hAnsiTheme="majorBidi" w:cstheme="majorBidi"/>
          <w:sz w:val="28"/>
          <w:szCs w:val="28"/>
          <w:rtl/>
          <w:lang w:bidi="ar-IQ"/>
        </w:rPr>
      </w:pPr>
      <w:r w:rsidRPr="00AE68D3">
        <w:rPr>
          <w:rFonts w:asciiTheme="majorBidi" w:hAnsiTheme="majorBidi" w:cstheme="majorBidi"/>
          <w:sz w:val="28"/>
          <w:szCs w:val="28"/>
          <w:rtl/>
          <w:lang w:bidi="ar-IQ"/>
        </w:rPr>
        <w:t>يدير القسم العلمي مناهجه من خلال التقييم وعمليات المراجعة المنهجية لضمان الاستمرارية والملاءمة والكفاءة، اذ يقدم القسم العلمي محتوى معاصر وتطلعي وموجه عالميا و</w:t>
      </w:r>
      <w:r w:rsidR="005E60EF" w:rsidRPr="00AE68D3">
        <w:rPr>
          <w:rFonts w:asciiTheme="majorBidi" w:hAnsiTheme="majorBidi" w:cstheme="majorBidi"/>
          <w:sz w:val="28"/>
          <w:szCs w:val="28"/>
          <w:rtl/>
          <w:lang w:bidi="ar-IQ"/>
        </w:rPr>
        <w:t>متوافقا مع اهداف كفاءة البرنامج</w:t>
      </w:r>
      <w:r w:rsidRPr="00AE68D3">
        <w:rPr>
          <w:rFonts w:asciiTheme="majorBidi" w:hAnsiTheme="majorBidi" w:cstheme="majorBidi"/>
          <w:sz w:val="28"/>
          <w:szCs w:val="28"/>
          <w:rtl/>
          <w:lang w:bidi="ar-IQ"/>
        </w:rPr>
        <w:t>. وكذلك يشجع القسم على الابتكار والتعلم التجريبي والتي يستخدمها المتعلم لنقل المعارف.</w:t>
      </w:r>
      <w:r w:rsidR="009212D3">
        <w:rPr>
          <w:rFonts w:asciiTheme="majorBidi" w:hAnsiTheme="majorBidi" w:cstheme="majorBidi" w:hint="cs"/>
          <w:sz w:val="28"/>
          <w:szCs w:val="28"/>
          <w:rtl/>
          <w:lang w:bidi="ar-IQ"/>
        </w:rPr>
        <w:t xml:space="preserve"> تم ادراج مفردات المنهج ضمن التوثيقات.</w:t>
      </w:r>
    </w:p>
    <w:p w14:paraId="38F77E53" w14:textId="77777777" w:rsidR="00002E56" w:rsidRPr="00AE68D3" w:rsidRDefault="009033EB" w:rsidP="00002E56">
      <w:pPr>
        <w:spacing w:line="360" w:lineRule="auto"/>
        <w:jc w:val="both"/>
        <w:rPr>
          <w:rFonts w:asciiTheme="majorBidi" w:hAnsiTheme="majorBidi" w:cstheme="majorBidi"/>
          <w:b/>
          <w:bCs/>
          <w:sz w:val="32"/>
          <w:szCs w:val="32"/>
          <w:u w:val="single"/>
          <w:rtl/>
          <w:lang w:bidi="ar-IQ"/>
        </w:rPr>
      </w:pPr>
      <w:r w:rsidRPr="00AE68D3">
        <w:rPr>
          <w:rFonts w:asciiTheme="majorBidi" w:hAnsiTheme="majorBidi" w:cstheme="majorBidi"/>
          <w:b/>
          <w:bCs/>
          <w:sz w:val="32"/>
          <w:szCs w:val="32"/>
          <w:u w:val="single"/>
          <w:rtl/>
          <w:lang w:bidi="ar-IQ"/>
        </w:rPr>
        <w:lastRenderedPageBreak/>
        <w:t>المعيار التاسع : محتوى المنهج الدراسي</w:t>
      </w:r>
    </w:p>
    <w:p w14:paraId="09B60535" w14:textId="77777777" w:rsidR="00032CE1" w:rsidRPr="00AE68D3" w:rsidRDefault="00E311FA" w:rsidP="00002E56">
      <w:pPr>
        <w:spacing w:line="360" w:lineRule="auto"/>
        <w:jc w:val="both"/>
        <w:rPr>
          <w:rFonts w:asciiTheme="majorBidi" w:hAnsiTheme="majorBidi" w:cstheme="majorBidi"/>
          <w:b/>
          <w:bCs/>
          <w:sz w:val="32"/>
          <w:szCs w:val="32"/>
          <w:rtl/>
          <w:lang w:bidi="ar-IQ"/>
        </w:rPr>
      </w:pPr>
      <w:r w:rsidRPr="00AE68D3">
        <w:rPr>
          <w:rFonts w:asciiTheme="majorBidi" w:hAnsiTheme="majorBidi" w:cstheme="majorBidi"/>
          <w:b/>
          <w:bCs/>
          <w:sz w:val="32"/>
          <w:szCs w:val="32"/>
          <w:rtl/>
          <w:lang w:bidi="ar-IQ"/>
        </w:rPr>
        <w:t xml:space="preserve">المهارات العامة </w:t>
      </w:r>
    </w:p>
    <w:p w14:paraId="26F26792" w14:textId="77777777" w:rsidR="00E311FA" w:rsidRPr="00AE68D3" w:rsidRDefault="00E311FA" w:rsidP="00E311FA">
      <w:pPr>
        <w:pStyle w:val="ListParagraph"/>
        <w:numPr>
          <w:ilvl w:val="0"/>
          <w:numId w:val="10"/>
        </w:numPr>
        <w:spacing w:line="360" w:lineRule="auto"/>
        <w:jc w:val="both"/>
        <w:rPr>
          <w:rFonts w:asciiTheme="majorBidi" w:hAnsiTheme="majorBidi" w:cstheme="majorBidi"/>
          <w:sz w:val="32"/>
          <w:szCs w:val="32"/>
          <w:lang w:bidi="ar-IQ"/>
        </w:rPr>
      </w:pPr>
      <w:r w:rsidRPr="00AE68D3">
        <w:rPr>
          <w:rFonts w:asciiTheme="majorBidi" w:hAnsiTheme="majorBidi" w:cstheme="majorBidi"/>
          <w:sz w:val="32"/>
          <w:szCs w:val="32"/>
          <w:rtl/>
          <w:lang w:bidi="ar-IQ"/>
        </w:rPr>
        <w:t>مساعدة الطلبة على مهارات التواصل والتفاعل الشفهي والتحريري</w:t>
      </w:r>
    </w:p>
    <w:p w14:paraId="3C7C110C" w14:textId="77777777" w:rsidR="00E311FA" w:rsidRPr="00AE68D3" w:rsidRDefault="00E311FA" w:rsidP="00E311FA">
      <w:pPr>
        <w:pStyle w:val="ListParagraph"/>
        <w:numPr>
          <w:ilvl w:val="0"/>
          <w:numId w:val="10"/>
        </w:numPr>
        <w:spacing w:line="360" w:lineRule="auto"/>
        <w:jc w:val="both"/>
        <w:rPr>
          <w:rFonts w:asciiTheme="majorBidi" w:hAnsiTheme="majorBidi" w:cstheme="majorBidi"/>
          <w:sz w:val="32"/>
          <w:szCs w:val="32"/>
          <w:lang w:bidi="ar-IQ"/>
        </w:rPr>
      </w:pPr>
      <w:r w:rsidRPr="00AE68D3">
        <w:rPr>
          <w:rFonts w:asciiTheme="majorBidi" w:hAnsiTheme="majorBidi" w:cstheme="majorBidi"/>
          <w:sz w:val="32"/>
          <w:szCs w:val="32"/>
          <w:rtl/>
          <w:lang w:bidi="ar-IQ"/>
        </w:rPr>
        <w:t>تطوير مهارة العمل الجماعي وروح الفريق</w:t>
      </w:r>
    </w:p>
    <w:p w14:paraId="7EA6DE5C" w14:textId="77777777" w:rsidR="00E311FA" w:rsidRPr="00AE68D3" w:rsidRDefault="00E311FA" w:rsidP="00E311FA">
      <w:pPr>
        <w:pStyle w:val="ListParagraph"/>
        <w:numPr>
          <w:ilvl w:val="0"/>
          <w:numId w:val="10"/>
        </w:numPr>
        <w:spacing w:line="360" w:lineRule="auto"/>
        <w:jc w:val="both"/>
        <w:rPr>
          <w:rFonts w:asciiTheme="majorBidi" w:hAnsiTheme="majorBidi" w:cstheme="majorBidi"/>
          <w:sz w:val="32"/>
          <w:szCs w:val="32"/>
          <w:lang w:bidi="ar-IQ"/>
        </w:rPr>
      </w:pPr>
      <w:r w:rsidRPr="00AE68D3">
        <w:rPr>
          <w:rFonts w:asciiTheme="majorBidi" w:hAnsiTheme="majorBidi" w:cstheme="majorBidi"/>
          <w:sz w:val="32"/>
          <w:szCs w:val="32"/>
          <w:rtl/>
          <w:lang w:bidi="ar-IQ"/>
        </w:rPr>
        <w:t>مساعدة الطلبة على ترجمة المعرفة الادارية والاقتصادية الى تطبيقات</w:t>
      </w:r>
    </w:p>
    <w:p w14:paraId="62AD69EE" w14:textId="77777777" w:rsidR="00E311FA" w:rsidRPr="00AE68D3" w:rsidRDefault="00E311FA" w:rsidP="00E311FA">
      <w:pPr>
        <w:spacing w:line="360" w:lineRule="auto"/>
        <w:jc w:val="both"/>
        <w:rPr>
          <w:rFonts w:asciiTheme="majorBidi" w:hAnsiTheme="majorBidi" w:cstheme="majorBidi"/>
          <w:b/>
          <w:bCs/>
          <w:sz w:val="32"/>
          <w:szCs w:val="32"/>
          <w:rtl/>
          <w:lang w:bidi="ar-IQ"/>
        </w:rPr>
      </w:pPr>
      <w:r w:rsidRPr="00AE68D3">
        <w:rPr>
          <w:rFonts w:asciiTheme="majorBidi" w:hAnsiTheme="majorBidi" w:cstheme="majorBidi"/>
          <w:b/>
          <w:bCs/>
          <w:sz w:val="32"/>
          <w:szCs w:val="32"/>
          <w:rtl/>
          <w:lang w:bidi="ar-IQ"/>
        </w:rPr>
        <w:t>المعرفة العامة</w:t>
      </w:r>
    </w:p>
    <w:p w14:paraId="31C5A8B4" w14:textId="24B65166" w:rsidR="00E311FA" w:rsidRPr="00AE68D3" w:rsidRDefault="00E311FA" w:rsidP="00E311FA">
      <w:pPr>
        <w:pStyle w:val="ListParagraph"/>
        <w:numPr>
          <w:ilvl w:val="0"/>
          <w:numId w:val="10"/>
        </w:numPr>
        <w:spacing w:line="360" w:lineRule="auto"/>
        <w:jc w:val="both"/>
        <w:rPr>
          <w:rFonts w:asciiTheme="majorBidi" w:hAnsiTheme="majorBidi" w:cstheme="majorBidi"/>
          <w:sz w:val="32"/>
          <w:szCs w:val="32"/>
          <w:lang w:bidi="ar-IQ"/>
        </w:rPr>
      </w:pPr>
      <w:r w:rsidRPr="00AE68D3">
        <w:rPr>
          <w:rFonts w:asciiTheme="majorBidi" w:hAnsiTheme="majorBidi" w:cstheme="majorBidi"/>
          <w:sz w:val="32"/>
          <w:szCs w:val="32"/>
          <w:rtl/>
          <w:lang w:bidi="ar-IQ"/>
        </w:rPr>
        <w:t xml:space="preserve">تعريف الطلبة بالمسؤولية الاجتماعية تجاه مجتمعهم وكيفية التعامل مع مختلف </w:t>
      </w:r>
      <w:r w:rsidR="00A67B61" w:rsidRPr="00AE68D3">
        <w:rPr>
          <w:rFonts w:asciiTheme="majorBidi" w:hAnsiTheme="majorBidi" w:cstheme="majorBidi" w:hint="cs"/>
          <w:sz w:val="32"/>
          <w:szCs w:val="32"/>
          <w:rtl/>
          <w:lang w:bidi="ar-IQ"/>
        </w:rPr>
        <w:t>الاطياف.</w:t>
      </w:r>
    </w:p>
    <w:p w14:paraId="06E5C1AF" w14:textId="77777777" w:rsidR="00E311FA" w:rsidRPr="00AE68D3" w:rsidRDefault="00E311FA" w:rsidP="00E311FA">
      <w:pPr>
        <w:pStyle w:val="ListParagraph"/>
        <w:numPr>
          <w:ilvl w:val="0"/>
          <w:numId w:val="10"/>
        </w:numPr>
        <w:spacing w:line="360" w:lineRule="auto"/>
        <w:jc w:val="both"/>
        <w:rPr>
          <w:rFonts w:asciiTheme="majorBidi" w:hAnsiTheme="majorBidi" w:cstheme="majorBidi"/>
          <w:sz w:val="32"/>
          <w:szCs w:val="32"/>
          <w:lang w:bidi="ar-IQ"/>
        </w:rPr>
      </w:pPr>
      <w:r w:rsidRPr="00AE68D3">
        <w:rPr>
          <w:rFonts w:asciiTheme="majorBidi" w:hAnsiTheme="majorBidi" w:cstheme="majorBidi"/>
          <w:sz w:val="32"/>
          <w:szCs w:val="32"/>
          <w:rtl/>
          <w:lang w:bidi="ar-IQ"/>
        </w:rPr>
        <w:t>التعريف بالنظريات والاسواق المالية وكيفية اعداد التقارير والتحليلات المالية</w:t>
      </w:r>
    </w:p>
    <w:p w14:paraId="37440435" w14:textId="77777777" w:rsidR="00E311FA" w:rsidRPr="00AE68D3" w:rsidRDefault="00E311FA" w:rsidP="00E311FA">
      <w:pPr>
        <w:pStyle w:val="ListParagraph"/>
        <w:numPr>
          <w:ilvl w:val="0"/>
          <w:numId w:val="10"/>
        </w:numPr>
        <w:spacing w:line="360" w:lineRule="auto"/>
        <w:jc w:val="both"/>
        <w:rPr>
          <w:rFonts w:asciiTheme="majorBidi" w:hAnsiTheme="majorBidi" w:cstheme="majorBidi"/>
          <w:sz w:val="32"/>
          <w:szCs w:val="32"/>
          <w:lang w:bidi="ar-IQ"/>
        </w:rPr>
      </w:pPr>
      <w:r w:rsidRPr="00AE68D3">
        <w:rPr>
          <w:rFonts w:asciiTheme="majorBidi" w:hAnsiTheme="majorBidi" w:cstheme="majorBidi"/>
          <w:sz w:val="32"/>
          <w:szCs w:val="32"/>
          <w:rtl/>
          <w:lang w:bidi="ar-IQ"/>
        </w:rPr>
        <w:t>التعرف على الانظمة والتعليمات والخاصة بالعمليات المالية والمصرفية والتسويقية والادارية</w:t>
      </w:r>
    </w:p>
    <w:p w14:paraId="4762307B" w14:textId="77777777" w:rsidR="00E311FA" w:rsidRPr="00AE68D3" w:rsidRDefault="00E311FA" w:rsidP="00E311FA">
      <w:pPr>
        <w:pStyle w:val="ListParagraph"/>
        <w:numPr>
          <w:ilvl w:val="0"/>
          <w:numId w:val="10"/>
        </w:numPr>
        <w:spacing w:line="360" w:lineRule="auto"/>
        <w:jc w:val="both"/>
        <w:rPr>
          <w:rFonts w:asciiTheme="majorBidi" w:hAnsiTheme="majorBidi" w:cstheme="majorBidi"/>
          <w:sz w:val="32"/>
          <w:szCs w:val="32"/>
          <w:lang w:bidi="ar-IQ"/>
        </w:rPr>
      </w:pPr>
      <w:r w:rsidRPr="00AE68D3">
        <w:rPr>
          <w:rFonts w:asciiTheme="majorBidi" w:hAnsiTheme="majorBidi" w:cstheme="majorBidi"/>
          <w:sz w:val="32"/>
          <w:szCs w:val="32"/>
          <w:rtl/>
          <w:lang w:bidi="ar-IQ"/>
        </w:rPr>
        <w:t>بث روح الفريق وكيفية العمل لفريق متكامل</w:t>
      </w:r>
    </w:p>
    <w:p w14:paraId="1CEAC69D" w14:textId="77777777" w:rsidR="00E311FA" w:rsidRPr="00AE68D3" w:rsidRDefault="00E311FA" w:rsidP="00E311FA">
      <w:pPr>
        <w:spacing w:line="360" w:lineRule="auto"/>
        <w:jc w:val="both"/>
        <w:rPr>
          <w:rFonts w:asciiTheme="majorBidi" w:hAnsiTheme="majorBidi" w:cstheme="majorBidi"/>
          <w:b/>
          <w:bCs/>
          <w:sz w:val="32"/>
          <w:szCs w:val="32"/>
          <w:rtl/>
          <w:lang w:bidi="ar-IQ"/>
        </w:rPr>
      </w:pPr>
      <w:r w:rsidRPr="00AE68D3">
        <w:rPr>
          <w:rFonts w:asciiTheme="majorBidi" w:hAnsiTheme="majorBidi" w:cstheme="majorBidi"/>
          <w:b/>
          <w:bCs/>
          <w:sz w:val="32"/>
          <w:szCs w:val="32"/>
          <w:rtl/>
          <w:lang w:bidi="ar-IQ"/>
        </w:rPr>
        <w:t>مجالات تكنولوجيا المعلومات</w:t>
      </w:r>
    </w:p>
    <w:p w14:paraId="75D22609" w14:textId="60BC9BB9" w:rsidR="00E311FA" w:rsidRPr="00AE68D3" w:rsidRDefault="00E311FA" w:rsidP="00E311FA">
      <w:pPr>
        <w:pStyle w:val="ListParagraph"/>
        <w:numPr>
          <w:ilvl w:val="0"/>
          <w:numId w:val="10"/>
        </w:numPr>
        <w:spacing w:line="360" w:lineRule="auto"/>
        <w:jc w:val="both"/>
        <w:rPr>
          <w:rFonts w:asciiTheme="majorBidi" w:hAnsiTheme="majorBidi" w:cstheme="majorBidi"/>
          <w:sz w:val="32"/>
          <w:szCs w:val="32"/>
          <w:lang w:bidi="ar-IQ"/>
        </w:rPr>
      </w:pPr>
      <w:r w:rsidRPr="00AE68D3">
        <w:rPr>
          <w:rFonts w:asciiTheme="majorBidi" w:hAnsiTheme="majorBidi" w:cstheme="majorBidi"/>
          <w:sz w:val="32"/>
          <w:szCs w:val="32"/>
          <w:rtl/>
          <w:lang w:bidi="ar-IQ"/>
        </w:rPr>
        <w:t>استخدام الوسائل والبرامج الحديثة في التحليلات الم</w:t>
      </w:r>
      <w:r w:rsidR="00A67B61">
        <w:rPr>
          <w:rFonts w:asciiTheme="majorBidi" w:hAnsiTheme="majorBidi" w:cstheme="majorBidi" w:hint="cs"/>
          <w:sz w:val="32"/>
          <w:szCs w:val="32"/>
          <w:rtl/>
          <w:lang w:bidi="ar-IQ"/>
        </w:rPr>
        <w:t>حاسبية</w:t>
      </w:r>
      <w:r w:rsidRPr="00AE68D3">
        <w:rPr>
          <w:rFonts w:asciiTheme="majorBidi" w:hAnsiTheme="majorBidi" w:cstheme="majorBidi"/>
          <w:sz w:val="32"/>
          <w:szCs w:val="32"/>
          <w:rtl/>
          <w:lang w:bidi="ar-IQ"/>
        </w:rPr>
        <w:t xml:space="preserve"> والاقتصادية</w:t>
      </w:r>
    </w:p>
    <w:p w14:paraId="11686C6A" w14:textId="77777777" w:rsidR="00E311FA" w:rsidRPr="00AE68D3" w:rsidRDefault="00652D0B" w:rsidP="00E311FA">
      <w:pPr>
        <w:pStyle w:val="ListParagraph"/>
        <w:numPr>
          <w:ilvl w:val="0"/>
          <w:numId w:val="10"/>
        </w:numPr>
        <w:spacing w:line="360" w:lineRule="auto"/>
        <w:jc w:val="both"/>
        <w:rPr>
          <w:rFonts w:asciiTheme="majorBidi" w:hAnsiTheme="majorBidi" w:cstheme="majorBidi"/>
          <w:sz w:val="32"/>
          <w:szCs w:val="32"/>
          <w:lang w:bidi="ar-IQ"/>
        </w:rPr>
      </w:pPr>
      <w:r w:rsidRPr="00AE68D3">
        <w:rPr>
          <w:rFonts w:asciiTheme="majorBidi" w:hAnsiTheme="majorBidi" w:cstheme="majorBidi"/>
          <w:sz w:val="32"/>
          <w:szCs w:val="32"/>
          <w:rtl/>
          <w:lang w:bidi="ar-IQ"/>
        </w:rPr>
        <w:t>مساعدة الطلبة في ادارة وتحليل البيانات وتكنولوجيا المعلومات وفق حاجة المناهج الدراسية</w:t>
      </w:r>
    </w:p>
    <w:p w14:paraId="6E13E756" w14:textId="77777777" w:rsidR="00652D0B" w:rsidRPr="00AE68D3" w:rsidRDefault="00652D0B" w:rsidP="00E311FA">
      <w:pPr>
        <w:pStyle w:val="ListParagraph"/>
        <w:numPr>
          <w:ilvl w:val="0"/>
          <w:numId w:val="10"/>
        </w:numPr>
        <w:spacing w:line="360" w:lineRule="auto"/>
        <w:jc w:val="both"/>
        <w:rPr>
          <w:rFonts w:asciiTheme="majorBidi" w:hAnsiTheme="majorBidi" w:cstheme="majorBidi"/>
          <w:sz w:val="32"/>
          <w:szCs w:val="32"/>
          <w:lang w:bidi="ar-IQ"/>
        </w:rPr>
      </w:pPr>
      <w:r w:rsidRPr="00AE68D3">
        <w:rPr>
          <w:rFonts w:asciiTheme="majorBidi" w:hAnsiTheme="majorBidi" w:cstheme="majorBidi"/>
          <w:sz w:val="32"/>
          <w:szCs w:val="32"/>
          <w:rtl/>
          <w:lang w:bidi="ar-IQ"/>
        </w:rPr>
        <w:t>تعريف الطلبة بخصوصية بأمن المعلومات.</w:t>
      </w:r>
    </w:p>
    <w:p w14:paraId="0C9EBD5D" w14:textId="5747EAD7" w:rsidR="00652D0B" w:rsidRPr="00AE68D3" w:rsidRDefault="00652D0B" w:rsidP="00E311FA">
      <w:pPr>
        <w:pStyle w:val="ListParagraph"/>
        <w:numPr>
          <w:ilvl w:val="0"/>
          <w:numId w:val="10"/>
        </w:numPr>
        <w:spacing w:line="360" w:lineRule="auto"/>
        <w:jc w:val="both"/>
        <w:rPr>
          <w:rFonts w:asciiTheme="majorBidi" w:hAnsiTheme="majorBidi" w:cstheme="majorBidi"/>
          <w:sz w:val="32"/>
          <w:szCs w:val="32"/>
          <w:rtl/>
          <w:lang w:bidi="ar-IQ"/>
        </w:rPr>
      </w:pPr>
      <w:r w:rsidRPr="00AE68D3">
        <w:rPr>
          <w:rFonts w:asciiTheme="majorBidi" w:hAnsiTheme="majorBidi" w:cstheme="majorBidi"/>
          <w:sz w:val="32"/>
          <w:szCs w:val="32"/>
          <w:rtl/>
          <w:lang w:bidi="ar-IQ"/>
        </w:rPr>
        <w:t xml:space="preserve">تشجيع الطلبة على استخدام المهارات المعرفية لتحليل المشاكل المتكررة بأستخدام التكنولوجيا </w:t>
      </w:r>
      <w:r w:rsidR="00A67B61" w:rsidRPr="00AE68D3">
        <w:rPr>
          <w:rFonts w:asciiTheme="majorBidi" w:hAnsiTheme="majorBidi" w:cstheme="majorBidi" w:hint="cs"/>
          <w:sz w:val="32"/>
          <w:szCs w:val="32"/>
          <w:rtl/>
          <w:lang w:bidi="ar-IQ"/>
        </w:rPr>
        <w:t>المناسبة.</w:t>
      </w:r>
    </w:p>
    <w:p w14:paraId="40D35AA6" w14:textId="77777777" w:rsidR="00652D0B" w:rsidRPr="00AE68D3" w:rsidRDefault="00652D0B" w:rsidP="00002E56">
      <w:pPr>
        <w:spacing w:line="360" w:lineRule="auto"/>
        <w:jc w:val="both"/>
        <w:rPr>
          <w:rFonts w:asciiTheme="majorBidi" w:hAnsiTheme="majorBidi" w:cstheme="majorBidi"/>
          <w:b/>
          <w:bCs/>
          <w:sz w:val="24"/>
          <w:szCs w:val="24"/>
          <w:u w:val="single"/>
          <w:rtl/>
          <w:lang w:bidi="ar-IQ"/>
        </w:rPr>
      </w:pPr>
    </w:p>
    <w:p w14:paraId="07495F2F" w14:textId="607CFA84" w:rsidR="009033EB" w:rsidRPr="00AE68D3" w:rsidRDefault="009033EB" w:rsidP="00002E56">
      <w:pPr>
        <w:spacing w:line="360" w:lineRule="auto"/>
        <w:jc w:val="both"/>
        <w:rPr>
          <w:rFonts w:asciiTheme="majorBidi" w:hAnsiTheme="majorBidi" w:cstheme="majorBidi"/>
          <w:b/>
          <w:bCs/>
          <w:sz w:val="32"/>
          <w:szCs w:val="32"/>
          <w:u w:val="single"/>
          <w:rtl/>
          <w:lang w:bidi="ar-IQ"/>
        </w:rPr>
      </w:pPr>
      <w:r w:rsidRPr="00AE68D3">
        <w:rPr>
          <w:rFonts w:asciiTheme="majorBidi" w:hAnsiTheme="majorBidi" w:cstheme="majorBidi"/>
          <w:b/>
          <w:bCs/>
          <w:sz w:val="32"/>
          <w:szCs w:val="32"/>
          <w:u w:val="single"/>
          <w:rtl/>
          <w:lang w:bidi="ar-IQ"/>
        </w:rPr>
        <w:t xml:space="preserve">المعيار </w:t>
      </w:r>
      <w:r w:rsidR="00A67B61" w:rsidRPr="00AE68D3">
        <w:rPr>
          <w:rFonts w:asciiTheme="majorBidi" w:hAnsiTheme="majorBidi" w:cstheme="majorBidi" w:hint="cs"/>
          <w:b/>
          <w:bCs/>
          <w:sz w:val="32"/>
          <w:szCs w:val="32"/>
          <w:u w:val="single"/>
          <w:rtl/>
          <w:lang w:bidi="ar-IQ"/>
        </w:rPr>
        <w:t>العاشر:</w:t>
      </w:r>
      <w:r w:rsidRPr="00AE68D3">
        <w:rPr>
          <w:rFonts w:asciiTheme="majorBidi" w:hAnsiTheme="majorBidi" w:cstheme="majorBidi"/>
          <w:b/>
          <w:bCs/>
          <w:sz w:val="32"/>
          <w:szCs w:val="32"/>
          <w:u w:val="single"/>
          <w:rtl/>
          <w:lang w:bidi="ar-IQ"/>
        </w:rPr>
        <w:t xml:space="preserve"> التفاعل بين الطلبة واعضاء الهيئة التدريسية</w:t>
      </w:r>
    </w:p>
    <w:p w14:paraId="24D54F7D" w14:textId="56E1F2F4" w:rsidR="00A178CF" w:rsidRPr="00AE68D3" w:rsidRDefault="00A178CF" w:rsidP="00A178CF">
      <w:pPr>
        <w:spacing w:line="360" w:lineRule="auto"/>
        <w:ind w:left="360"/>
        <w:jc w:val="both"/>
        <w:rPr>
          <w:rFonts w:asciiTheme="majorBidi" w:hAnsiTheme="majorBidi" w:cstheme="majorBidi"/>
          <w:sz w:val="28"/>
          <w:szCs w:val="28"/>
          <w:rtl/>
          <w:lang w:bidi="ar-IQ"/>
        </w:rPr>
      </w:pPr>
      <w:r w:rsidRPr="00AE68D3">
        <w:rPr>
          <w:rFonts w:asciiTheme="majorBidi" w:hAnsiTheme="majorBidi" w:cstheme="majorBidi"/>
          <w:sz w:val="28"/>
          <w:szCs w:val="28"/>
          <w:rtl/>
          <w:lang w:bidi="ar-IQ"/>
        </w:rPr>
        <w:lastRenderedPageBreak/>
        <w:t xml:space="preserve">يحقق القسم مبدأ </w:t>
      </w:r>
      <w:r w:rsidR="00A67B61" w:rsidRPr="00AE68D3">
        <w:rPr>
          <w:rFonts w:asciiTheme="majorBidi" w:hAnsiTheme="majorBidi" w:cstheme="majorBidi" w:hint="cs"/>
          <w:sz w:val="28"/>
          <w:szCs w:val="28"/>
          <w:rtl/>
          <w:lang w:bidi="ar-IQ"/>
        </w:rPr>
        <w:t>النزاهة في</w:t>
      </w:r>
      <w:r w:rsidRPr="00AE68D3">
        <w:rPr>
          <w:rFonts w:asciiTheme="majorBidi" w:hAnsiTheme="majorBidi" w:cstheme="majorBidi"/>
          <w:sz w:val="28"/>
          <w:szCs w:val="28"/>
          <w:rtl/>
          <w:lang w:bidi="ar-IQ"/>
        </w:rPr>
        <w:t xml:space="preserve"> تعاملاته من </w:t>
      </w:r>
      <w:r w:rsidR="00A67B61" w:rsidRPr="00AE68D3">
        <w:rPr>
          <w:rFonts w:asciiTheme="majorBidi" w:hAnsiTheme="majorBidi" w:cstheme="majorBidi" w:hint="cs"/>
          <w:sz w:val="28"/>
          <w:szCs w:val="28"/>
          <w:rtl/>
          <w:lang w:bidi="ar-IQ"/>
        </w:rPr>
        <w:t>حيث:</w:t>
      </w:r>
    </w:p>
    <w:p w14:paraId="265737D7" w14:textId="659DD2D7" w:rsidR="00A178CF" w:rsidRPr="00AE68D3" w:rsidRDefault="00A178CF" w:rsidP="00A178CF">
      <w:pPr>
        <w:pStyle w:val="ListParagraph"/>
        <w:numPr>
          <w:ilvl w:val="0"/>
          <w:numId w:val="10"/>
        </w:numPr>
        <w:spacing w:line="360" w:lineRule="auto"/>
        <w:jc w:val="both"/>
        <w:rPr>
          <w:rFonts w:asciiTheme="majorBidi" w:hAnsiTheme="majorBidi" w:cstheme="majorBidi"/>
          <w:sz w:val="28"/>
          <w:szCs w:val="28"/>
          <w:lang w:bidi="ar-IQ"/>
        </w:rPr>
      </w:pPr>
      <w:r w:rsidRPr="00AE68D3">
        <w:rPr>
          <w:rFonts w:asciiTheme="majorBidi" w:hAnsiTheme="majorBidi" w:cstheme="majorBidi"/>
          <w:sz w:val="28"/>
          <w:szCs w:val="28"/>
          <w:rtl/>
          <w:lang w:bidi="ar-IQ"/>
        </w:rPr>
        <w:t xml:space="preserve">التأكيد على الابعاد الخلقية من خلال القاء المحاضرات والتوجهيات على الطلبة من خلال الارشاد </w:t>
      </w:r>
      <w:r w:rsidR="00A67B61" w:rsidRPr="00AE68D3">
        <w:rPr>
          <w:rFonts w:asciiTheme="majorBidi" w:hAnsiTheme="majorBidi" w:cstheme="majorBidi" w:hint="cs"/>
          <w:sz w:val="28"/>
          <w:szCs w:val="28"/>
          <w:rtl/>
          <w:lang w:bidi="ar-IQ"/>
        </w:rPr>
        <w:t>التربوي.</w:t>
      </w:r>
    </w:p>
    <w:p w14:paraId="7B060D3E" w14:textId="0CDB395C" w:rsidR="00A178CF" w:rsidRPr="00AE68D3" w:rsidRDefault="00A178CF" w:rsidP="00A178CF">
      <w:pPr>
        <w:pStyle w:val="ListParagraph"/>
        <w:numPr>
          <w:ilvl w:val="0"/>
          <w:numId w:val="10"/>
        </w:numPr>
        <w:spacing w:line="360" w:lineRule="auto"/>
        <w:jc w:val="both"/>
        <w:rPr>
          <w:rFonts w:asciiTheme="majorBidi" w:hAnsiTheme="majorBidi" w:cstheme="majorBidi"/>
          <w:sz w:val="28"/>
          <w:szCs w:val="28"/>
          <w:lang w:bidi="ar-IQ"/>
        </w:rPr>
      </w:pPr>
      <w:r w:rsidRPr="00AE68D3">
        <w:rPr>
          <w:rFonts w:asciiTheme="majorBidi" w:hAnsiTheme="majorBidi" w:cstheme="majorBidi"/>
          <w:sz w:val="28"/>
          <w:szCs w:val="28"/>
          <w:rtl/>
          <w:lang w:bidi="ar-IQ"/>
        </w:rPr>
        <w:t xml:space="preserve">الشفافية في التعامل </w:t>
      </w:r>
      <w:r w:rsidR="00A67B61" w:rsidRPr="00AE68D3">
        <w:rPr>
          <w:rFonts w:asciiTheme="majorBidi" w:hAnsiTheme="majorBidi" w:cstheme="majorBidi" w:hint="cs"/>
          <w:sz w:val="28"/>
          <w:szCs w:val="28"/>
          <w:rtl/>
          <w:lang w:bidi="ar-IQ"/>
        </w:rPr>
        <w:t>الأكاديمي</w:t>
      </w:r>
      <w:r w:rsidRPr="00AE68D3">
        <w:rPr>
          <w:rFonts w:asciiTheme="majorBidi" w:hAnsiTheme="majorBidi" w:cstheme="majorBidi"/>
          <w:sz w:val="28"/>
          <w:szCs w:val="28"/>
          <w:rtl/>
          <w:lang w:bidi="ar-IQ"/>
        </w:rPr>
        <w:t xml:space="preserve"> مع الطلبة والهيئة </w:t>
      </w:r>
      <w:r w:rsidR="00A67B61" w:rsidRPr="00AE68D3">
        <w:rPr>
          <w:rFonts w:asciiTheme="majorBidi" w:hAnsiTheme="majorBidi" w:cstheme="majorBidi" w:hint="cs"/>
          <w:sz w:val="28"/>
          <w:szCs w:val="28"/>
          <w:rtl/>
          <w:lang w:bidi="ar-IQ"/>
        </w:rPr>
        <w:t>التدريسية.</w:t>
      </w:r>
    </w:p>
    <w:p w14:paraId="3236F112" w14:textId="3A3A277D" w:rsidR="00A178CF" w:rsidRPr="00AE68D3" w:rsidRDefault="00A178CF" w:rsidP="00A178CF">
      <w:pPr>
        <w:pStyle w:val="ListParagraph"/>
        <w:numPr>
          <w:ilvl w:val="0"/>
          <w:numId w:val="10"/>
        </w:numPr>
        <w:spacing w:line="360" w:lineRule="auto"/>
        <w:jc w:val="both"/>
        <w:rPr>
          <w:rFonts w:asciiTheme="majorBidi" w:hAnsiTheme="majorBidi" w:cstheme="majorBidi"/>
          <w:sz w:val="28"/>
          <w:szCs w:val="28"/>
          <w:lang w:bidi="ar-IQ"/>
        </w:rPr>
      </w:pPr>
      <w:r w:rsidRPr="00AE68D3">
        <w:rPr>
          <w:rFonts w:asciiTheme="majorBidi" w:hAnsiTheme="majorBidi" w:cstheme="majorBidi"/>
          <w:sz w:val="28"/>
          <w:szCs w:val="28"/>
          <w:rtl/>
          <w:lang w:bidi="ar-IQ"/>
        </w:rPr>
        <w:t xml:space="preserve">تدقيق البحوث وخاصة </w:t>
      </w:r>
      <w:r w:rsidR="00A67B61" w:rsidRPr="00AE68D3">
        <w:rPr>
          <w:rFonts w:asciiTheme="majorBidi" w:hAnsiTheme="majorBidi" w:cstheme="majorBidi" w:hint="cs"/>
          <w:sz w:val="28"/>
          <w:szCs w:val="28"/>
          <w:rtl/>
          <w:lang w:bidi="ar-IQ"/>
        </w:rPr>
        <w:t>لأعراض</w:t>
      </w:r>
      <w:r w:rsidRPr="00AE68D3">
        <w:rPr>
          <w:rFonts w:asciiTheme="majorBidi" w:hAnsiTheme="majorBidi" w:cstheme="majorBidi"/>
          <w:sz w:val="28"/>
          <w:szCs w:val="28"/>
          <w:rtl/>
          <w:lang w:bidi="ar-IQ"/>
        </w:rPr>
        <w:t xml:space="preserve"> الترقية من قبل اللجنة </w:t>
      </w:r>
      <w:r w:rsidR="00A67B61" w:rsidRPr="00AE68D3">
        <w:rPr>
          <w:rFonts w:asciiTheme="majorBidi" w:hAnsiTheme="majorBidi" w:cstheme="majorBidi" w:hint="cs"/>
          <w:sz w:val="28"/>
          <w:szCs w:val="28"/>
          <w:rtl/>
          <w:lang w:bidi="ar-IQ"/>
        </w:rPr>
        <w:t>العلمية.</w:t>
      </w:r>
    </w:p>
    <w:p w14:paraId="00CB0899" w14:textId="655AA655" w:rsidR="00A178CF" w:rsidRPr="00AE68D3" w:rsidRDefault="00A178CF" w:rsidP="00A178CF">
      <w:pPr>
        <w:pStyle w:val="ListParagraph"/>
        <w:numPr>
          <w:ilvl w:val="0"/>
          <w:numId w:val="10"/>
        </w:numPr>
        <w:spacing w:line="360" w:lineRule="auto"/>
        <w:jc w:val="both"/>
        <w:rPr>
          <w:rFonts w:asciiTheme="majorBidi" w:hAnsiTheme="majorBidi" w:cstheme="majorBidi"/>
          <w:sz w:val="28"/>
          <w:szCs w:val="28"/>
          <w:lang w:bidi="ar-IQ"/>
        </w:rPr>
      </w:pPr>
      <w:r w:rsidRPr="00AE68D3">
        <w:rPr>
          <w:rFonts w:asciiTheme="majorBidi" w:hAnsiTheme="majorBidi" w:cstheme="majorBidi"/>
          <w:sz w:val="28"/>
          <w:szCs w:val="28"/>
          <w:rtl/>
          <w:lang w:bidi="ar-IQ"/>
        </w:rPr>
        <w:t xml:space="preserve">اقرار الاشراف على الطلبة من قبل اللجنة العلمية في </w:t>
      </w:r>
      <w:r w:rsidR="00A67B61" w:rsidRPr="00AE68D3">
        <w:rPr>
          <w:rFonts w:asciiTheme="majorBidi" w:hAnsiTheme="majorBidi" w:cstheme="majorBidi" w:hint="cs"/>
          <w:sz w:val="28"/>
          <w:szCs w:val="28"/>
          <w:rtl/>
          <w:lang w:bidi="ar-IQ"/>
        </w:rPr>
        <w:t>القسم.</w:t>
      </w:r>
    </w:p>
    <w:p w14:paraId="08158CE2" w14:textId="1F4640E8" w:rsidR="00A178CF" w:rsidRPr="00AE68D3" w:rsidRDefault="00A178CF" w:rsidP="00A178CF">
      <w:pPr>
        <w:pStyle w:val="ListParagraph"/>
        <w:numPr>
          <w:ilvl w:val="0"/>
          <w:numId w:val="10"/>
        </w:numPr>
        <w:spacing w:line="360" w:lineRule="auto"/>
        <w:jc w:val="both"/>
        <w:rPr>
          <w:rFonts w:asciiTheme="majorBidi" w:hAnsiTheme="majorBidi" w:cstheme="majorBidi"/>
          <w:sz w:val="28"/>
          <w:szCs w:val="28"/>
          <w:lang w:bidi="ar-IQ"/>
        </w:rPr>
      </w:pPr>
      <w:r w:rsidRPr="00AE68D3">
        <w:rPr>
          <w:rFonts w:asciiTheme="majorBidi" w:hAnsiTheme="majorBidi" w:cstheme="majorBidi"/>
          <w:sz w:val="28"/>
          <w:szCs w:val="28"/>
          <w:rtl/>
          <w:lang w:bidi="ar-IQ"/>
        </w:rPr>
        <w:t xml:space="preserve">امتلاك عضو الهيئة التدريسية كامل الحرية للتعبير عن رأيه الشخصي في مختلف </w:t>
      </w:r>
      <w:r w:rsidR="00A67B61" w:rsidRPr="00AE68D3">
        <w:rPr>
          <w:rFonts w:asciiTheme="majorBidi" w:hAnsiTheme="majorBidi" w:cstheme="majorBidi" w:hint="cs"/>
          <w:sz w:val="28"/>
          <w:szCs w:val="28"/>
          <w:rtl/>
          <w:lang w:bidi="ar-IQ"/>
        </w:rPr>
        <w:t>المسائل.</w:t>
      </w:r>
    </w:p>
    <w:p w14:paraId="3DCA6F87" w14:textId="370F2A62" w:rsidR="00A178CF" w:rsidRPr="00AE68D3" w:rsidRDefault="00A178CF" w:rsidP="00A178CF">
      <w:pPr>
        <w:pStyle w:val="ListParagraph"/>
        <w:numPr>
          <w:ilvl w:val="0"/>
          <w:numId w:val="10"/>
        </w:numPr>
        <w:spacing w:line="360" w:lineRule="auto"/>
        <w:jc w:val="both"/>
        <w:rPr>
          <w:rFonts w:asciiTheme="majorBidi" w:hAnsiTheme="majorBidi" w:cstheme="majorBidi"/>
          <w:sz w:val="28"/>
          <w:szCs w:val="28"/>
          <w:lang w:bidi="ar-IQ"/>
        </w:rPr>
      </w:pPr>
      <w:r w:rsidRPr="00AE68D3">
        <w:rPr>
          <w:rFonts w:asciiTheme="majorBidi" w:hAnsiTheme="majorBidi" w:cstheme="majorBidi"/>
          <w:sz w:val="28"/>
          <w:szCs w:val="28"/>
          <w:rtl/>
          <w:lang w:bidi="ar-IQ"/>
        </w:rPr>
        <w:t xml:space="preserve">متابعة الارشاد التربوي وبحث التخرج لطلبة المرحلة الرابعة وحسب الجدول الاسبوعي لكل </w:t>
      </w:r>
      <w:r w:rsidR="00A67B61" w:rsidRPr="00AE68D3">
        <w:rPr>
          <w:rFonts w:asciiTheme="majorBidi" w:hAnsiTheme="majorBidi" w:cstheme="majorBidi" w:hint="cs"/>
          <w:sz w:val="28"/>
          <w:szCs w:val="28"/>
          <w:rtl/>
          <w:lang w:bidi="ar-IQ"/>
        </w:rPr>
        <w:t>تدريسي.</w:t>
      </w:r>
    </w:p>
    <w:p w14:paraId="1A256094" w14:textId="77777777" w:rsidR="00A178CF" w:rsidRPr="00AE68D3" w:rsidRDefault="00A178CF" w:rsidP="00002E56">
      <w:pPr>
        <w:spacing w:line="360" w:lineRule="auto"/>
        <w:jc w:val="both"/>
        <w:rPr>
          <w:rFonts w:asciiTheme="majorBidi" w:hAnsiTheme="majorBidi" w:cstheme="majorBidi"/>
          <w:b/>
          <w:bCs/>
          <w:sz w:val="32"/>
          <w:szCs w:val="32"/>
          <w:rtl/>
          <w:lang w:bidi="ar-IQ"/>
        </w:rPr>
      </w:pPr>
    </w:p>
    <w:p w14:paraId="26F6D759" w14:textId="4E4A351E" w:rsidR="009033EB" w:rsidRPr="00AE68D3" w:rsidRDefault="009033EB" w:rsidP="00002E56">
      <w:pPr>
        <w:spacing w:line="360" w:lineRule="auto"/>
        <w:jc w:val="both"/>
        <w:rPr>
          <w:rFonts w:asciiTheme="majorBidi" w:hAnsiTheme="majorBidi" w:cstheme="majorBidi"/>
          <w:b/>
          <w:bCs/>
          <w:sz w:val="32"/>
          <w:szCs w:val="32"/>
          <w:u w:val="single"/>
          <w:rtl/>
          <w:lang w:bidi="ar-IQ"/>
        </w:rPr>
      </w:pPr>
      <w:r w:rsidRPr="00AE68D3">
        <w:rPr>
          <w:rFonts w:asciiTheme="majorBidi" w:hAnsiTheme="majorBidi" w:cstheme="majorBidi"/>
          <w:b/>
          <w:bCs/>
          <w:sz w:val="32"/>
          <w:szCs w:val="32"/>
          <w:u w:val="single"/>
          <w:rtl/>
          <w:lang w:bidi="ar-IQ"/>
        </w:rPr>
        <w:t xml:space="preserve">المعيار الحادي </w:t>
      </w:r>
      <w:r w:rsidR="00A67B61" w:rsidRPr="00AE68D3">
        <w:rPr>
          <w:rFonts w:asciiTheme="majorBidi" w:hAnsiTheme="majorBidi" w:cstheme="majorBidi" w:hint="cs"/>
          <w:b/>
          <w:bCs/>
          <w:sz w:val="32"/>
          <w:szCs w:val="32"/>
          <w:u w:val="single"/>
          <w:rtl/>
          <w:lang w:bidi="ar-IQ"/>
        </w:rPr>
        <w:t>عشر:</w:t>
      </w:r>
      <w:r w:rsidRPr="00AE68D3">
        <w:rPr>
          <w:rFonts w:asciiTheme="majorBidi" w:hAnsiTheme="majorBidi" w:cstheme="majorBidi"/>
          <w:b/>
          <w:bCs/>
          <w:sz w:val="32"/>
          <w:szCs w:val="32"/>
          <w:u w:val="single"/>
          <w:rtl/>
          <w:lang w:bidi="ar-IQ"/>
        </w:rPr>
        <w:t xml:space="preserve"> مستوى البرامج الدراسية وهيكلتها </w:t>
      </w:r>
      <w:r w:rsidR="00E21E22" w:rsidRPr="00AE68D3">
        <w:rPr>
          <w:rFonts w:asciiTheme="majorBidi" w:hAnsiTheme="majorBidi" w:cstheme="majorBidi"/>
          <w:b/>
          <w:bCs/>
          <w:sz w:val="32"/>
          <w:szCs w:val="32"/>
          <w:u w:val="single"/>
          <w:rtl/>
          <w:lang w:bidi="ar-IQ"/>
        </w:rPr>
        <w:t>وتعادلها</w:t>
      </w:r>
    </w:p>
    <w:p w14:paraId="66B0330B" w14:textId="2CB889C9" w:rsidR="00196F72" w:rsidRPr="00AE68D3" w:rsidRDefault="00196F72" w:rsidP="00196F72">
      <w:pPr>
        <w:spacing w:line="360" w:lineRule="auto"/>
        <w:jc w:val="both"/>
        <w:rPr>
          <w:rFonts w:asciiTheme="majorBidi" w:hAnsiTheme="majorBidi" w:cstheme="majorBidi"/>
          <w:sz w:val="28"/>
          <w:szCs w:val="28"/>
          <w:rtl/>
          <w:lang w:bidi="ar-IQ"/>
        </w:rPr>
      </w:pPr>
      <w:r w:rsidRPr="00AE68D3">
        <w:rPr>
          <w:rFonts w:asciiTheme="majorBidi" w:hAnsiTheme="majorBidi" w:cstheme="majorBidi"/>
          <w:sz w:val="28"/>
          <w:szCs w:val="28"/>
          <w:rtl/>
          <w:lang w:bidi="ar-IQ"/>
        </w:rPr>
        <w:t xml:space="preserve">تلتزم رئاسة قسم </w:t>
      </w:r>
      <w:r w:rsidR="00A67B61">
        <w:rPr>
          <w:rFonts w:asciiTheme="majorBidi" w:hAnsiTheme="majorBidi" w:cstheme="majorBidi"/>
          <w:sz w:val="28"/>
          <w:szCs w:val="28"/>
          <w:rtl/>
          <w:lang w:bidi="ar-IQ"/>
        </w:rPr>
        <w:t>المحاسبة</w:t>
      </w:r>
      <w:r w:rsidRPr="00AE68D3">
        <w:rPr>
          <w:rFonts w:asciiTheme="majorBidi" w:hAnsiTheme="majorBidi" w:cstheme="majorBidi"/>
          <w:sz w:val="28"/>
          <w:szCs w:val="28"/>
          <w:rtl/>
          <w:lang w:bidi="ar-IQ"/>
        </w:rPr>
        <w:t xml:space="preserve">في كلية الادارة والاقتصاد بجامعة كربلاء باعتماد فلسفة التحسين المستمر لجودة عمليات ادارة القسم وتحقيق مستوى رضا مناسب للمتعاملين معه وكذلك الاهتمام بجودة عملية التعليم في تخصص </w:t>
      </w:r>
      <w:r w:rsidR="00A67B61">
        <w:rPr>
          <w:rFonts w:asciiTheme="majorBidi" w:hAnsiTheme="majorBidi" w:cstheme="majorBidi"/>
          <w:sz w:val="28"/>
          <w:szCs w:val="28"/>
          <w:rtl/>
          <w:lang w:bidi="ar-IQ"/>
        </w:rPr>
        <w:t>المحاسبة</w:t>
      </w:r>
      <w:r w:rsidRPr="00AE68D3">
        <w:rPr>
          <w:rFonts w:asciiTheme="majorBidi" w:hAnsiTheme="majorBidi" w:cstheme="majorBidi"/>
          <w:sz w:val="28"/>
          <w:szCs w:val="28"/>
          <w:rtl/>
          <w:lang w:bidi="ar-IQ"/>
        </w:rPr>
        <w:t>وضمان اعداد الطالب علميا وعمليا للعمل في المصارف وفقا لمناهج تعليمية متطورة وموجهة لحاجات المجتمع وذلك بتطبيق نظام فعال لادارة الجودة وفقا للمعايير الدولية</w:t>
      </w:r>
      <w:r w:rsidRPr="00AE68D3">
        <w:rPr>
          <w:rFonts w:asciiTheme="majorBidi" w:eastAsia="Times New Roman" w:hAnsiTheme="majorBidi" w:cstheme="majorBidi"/>
          <w:color w:val="000000"/>
          <w:spacing w:val="8"/>
          <w:sz w:val="27"/>
          <w:szCs w:val="27"/>
          <w:bdr w:val="none" w:sz="0" w:space="0" w:color="auto" w:frame="1"/>
          <w:rtl/>
        </w:rPr>
        <w:t xml:space="preserve"> .</w:t>
      </w:r>
    </w:p>
    <w:p w14:paraId="10A3124D" w14:textId="77777777" w:rsidR="00A178CF" w:rsidRPr="00AE68D3" w:rsidRDefault="00A178CF" w:rsidP="00A178CF">
      <w:pPr>
        <w:pStyle w:val="ListParagraph"/>
        <w:numPr>
          <w:ilvl w:val="0"/>
          <w:numId w:val="11"/>
        </w:numPr>
        <w:spacing w:line="360" w:lineRule="auto"/>
        <w:jc w:val="both"/>
        <w:rPr>
          <w:rFonts w:asciiTheme="majorBidi" w:hAnsiTheme="majorBidi" w:cstheme="majorBidi"/>
          <w:b/>
          <w:bCs/>
          <w:sz w:val="28"/>
          <w:szCs w:val="28"/>
          <w:lang w:bidi="ar-IQ"/>
        </w:rPr>
      </w:pPr>
      <w:r w:rsidRPr="00AE68D3">
        <w:rPr>
          <w:rFonts w:asciiTheme="majorBidi" w:hAnsiTheme="majorBidi" w:cstheme="majorBidi"/>
          <w:b/>
          <w:bCs/>
          <w:sz w:val="28"/>
          <w:szCs w:val="28"/>
          <w:rtl/>
          <w:lang w:bidi="ar-IQ"/>
        </w:rPr>
        <w:t>الاستراتيجيات</w:t>
      </w:r>
    </w:p>
    <w:p w14:paraId="5B01DDA0" w14:textId="77777777" w:rsidR="00A178CF" w:rsidRPr="00AE68D3" w:rsidRDefault="00A178CF" w:rsidP="00A178CF">
      <w:pPr>
        <w:pStyle w:val="ListParagraph"/>
        <w:numPr>
          <w:ilvl w:val="0"/>
          <w:numId w:val="10"/>
        </w:numPr>
        <w:spacing w:line="360" w:lineRule="auto"/>
        <w:jc w:val="both"/>
        <w:rPr>
          <w:rFonts w:asciiTheme="majorBidi" w:hAnsiTheme="majorBidi" w:cstheme="majorBidi"/>
          <w:sz w:val="28"/>
          <w:szCs w:val="28"/>
          <w:lang w:bidi="ar-IQ"/>
        </w:rPr>
      </w:pPr>
      <w:r w:rsidRPr="00AE68D3">
        <w:rPr>
          <w:rFonts w:asciiTheme="majorBidi" w:hAnsiTheme="majorBidi" w:cstheme="majorBidi"/>
          <w:sz w:val="28"/>
          <w:szCs w:val="28"/>
          <w:rtl/>
          <w:lang w:bidi="ar-IQ"/>
        </w:rPr>
        <w:t>التحسين المستمر لمؤهلات اعضاء القسم من حيث الدرجة العلمية والشهادة .</w:t>
      </w:r>
    </w:p>
    <w:p w14:paraId="71A0322B" w14:textId="77777777" w:rsidR="00A178CF" w:rsidRPr="00AE68D3" w:rsidRDefault="00A178CF" w:rsidP="00A178CF">
      <w:pPr>
        <w:pStyle w:val="ListParagraph"/>
        <w:numPr>
          <w:ilvl w:val="0"/>
          <w:numId w:val="10"/>
        </w:numPr>
        <w:spacing w:line="360" w:lineRule="auto"/>
        <w:jc w:val="both"/>
        <w:rPr>
          <w:rFonts w:asciiTheme="majorBidi" w:hAnsiTheme="majorBidi" w:cstheme="majorBidi"/>
          <w:sz w:val="28"/>
          <w:szCs w:val="28"/>
          <w:lang w:bidi="ar-IQ"/>
        </w:rPr>
      </w:pPr>
      <w:r w:rsidRPr="00AE68D3">
        <w:rPr>
          <w:rFonts w:asciiTheme="majorBidi" w:hAnsiTheme="majorBidi" w:cstheme="majorBidi"/>
          <w:sz w:val="28"/>
          <w:szCs w:val="28"/>
          <w:rtl/>
          <w:lang w:bidi="ar-IQ"/>
        </w:rPr>
        <w:t>الارتقاء على الترتيب الاول بين اقسام العراق المناظرة .</w:t>
      </w:r>
    </w:p>
    <w:p w14:paraId="29B17CCE" w14:textId="77777777" w:rsidR="00A178CF" w:rsidRPr="00AE68D3" w:rsidRDefault="00A178CF" w:rsidP="00A178CF">
      <w:pPr>
        <w:pStyle w:val="ListParagraph"/>
        <w:numPr>
          <w:ilvl w:val="0"/>
          <w:numId w:val="10"/>
        </w:numPr>
        <w:spacing w:line="360" w:lineRule="auto"/>
        <w:jc w:val="both"/>
        <w:rPr>
          <w:rFonts w:asciiTheme="majorBidi" w:hAnsiTheme="majorBidi" w:cstheme="majorBidi"/>
          <w:sz w:val="28"/>
          <w:szCs w:val="28"/>
          <w:lang w:bidi="ar-IQ"/>
        </w:rPr>
      </w:pPr>
      <w:r w:rsidRPr="00AE68D3">
        <w:rPr>
          <w:rFonts w:asciiTheme="majorBidi" w:hAnsiTheme="majorBidi" w:cstheme="majorBidi"/>
          <w:sz w:val="28"/>
          <w:szCs w:val="28"/>
          <w:rtl/>
          <w:lang w:bidi="ar-IQ"/>
        </w:rPr>
        <w:t xml:space="preserve">تنمية وتطوير القدرات الابداعية لطلبة القسم في الدراسات الاولية والعليا . </w:t>
      </w:r>
    </w:p>
    <w:p w14:paraId="190DB4F1" w14:textId="77777777" w:rsidR="00A178CF" w:rsidRPr="00AE68D3" w:rsidRDefault="00A178CF" w:rsidP="00A178CF">
      <w:pPr>
        <w:pStyle w:val="ListParagraph"/>
        <w:numPr>
          <w:ilvl w:val="0"/>
          <w:numId w:val="11"/>
        </w:numPr>
        <w:spacing w:line="360" w:lineRule="auto"/>
        <w:jc w:val="both"/>
        <w:rPr>
          <w:rFonts w:asciiTheme="majorBidi" w:hAnsiTheme="majorBidi" w:cstheme="majorBidi"/>
          <w:b/>
          <w:bCs/>
          <w:sz w:val="28"/>
          <w:szCs w:val="28"/>
          <w:lang w:bidi="ar-IQ"/>
        </w:rPr>
      </w:pPr>
      <w:r w:rsidRPr="00AE68D3">
        <w:rPr>
          <w:rFonts w:asciiTheme="majorBidi" w:hAnsiTheme="majorBidi" w:cstheme="majorBidi"/>
          <w:b/>
          <w:bCs/>
          <w:sz w:val="28"/>
          <w:szCs w:val="28"/>
          <w:rtl/>
          <w:lang w:bidi="ar-IQ"/>
        </w:rPr>
        <w:t>الاجراءات</w:t>
      </w:r>
    </w:p>
    <w:p w14:paraId="3DE34DAE" w14:textId="77777777" w:rsidR="00A178CF" w:rsidRPr="00AE68D3" w:rsidRDefault="00A178CF" w:rsidP="00A178CF">
      <w:pPr>
        <w:pStyle w:val="ListParagraph"/>
        <w:numPr>
          <w:ilvl w:val="0"/>
          <w:numId w:val="10"/>
        </w:numPr>
        <w:spacing w:line="360" w:lineRule="auto"/>
        <w:jc w:val="both"/>
        <w:rPr>
          <w:rFonts w:asciiTheme="majorBidi" w:hAnsiTheme="majorBidi" w:cstheme="majorBidi"/>
          <w:sz w:val="28"/>
          <w:szCs w:val="28"/>
          <w:lang w:bidi="ar-IQ"/>
        </w:rPr>
      </w:pPr>
      <w:r w:rsidRPr="00AE68D3">
        <w:rPr>
          <w:rFonts w:asciiTheme="majorBidi" w:hAnsiTheme="majorBidi" w:cstheme="majorBidi"/>
          <w:sz w:val="28"/>
          <w:szCs w:val="28"/>
          <w:rtl/>
          <w:lang w:bidi="ar-IQ"/>
        </w:rPr>
        <w:t>استقطاب الكفاءات من التدريسيين المختصين .</w:t>
      </w:r>
    </w:p>
    <w:p w14:paraId="5427D4AA" w14:textId="77777777" w:rsidR="00A178CF" w:rsidRPr="00AE68D3" w:rsidRDefault="00A178CF" w:rsidP="00A178CF">
      <w:pPr>
        <w:pStyle w:val="ListParagraph"/>
        <w:numPr>
          <w:ilvl w:val="0"/>
          <w:numId w:val="10"/>
        </w:numPr>
        <w:spacing w:line="360" w:lineRule="auto"/>
        <w:jc w:val="both"/>
        <w:rPr>
          <w:rFonts w:asciiTheme="majorBidi" w:hAnsiTheme="majorBidi" w:cstheme="majorBidi"/>
          <w:sz w:val="28"/>
          <w:szCs w:val="28"/>
          <w:lang w:bidi="ar-IQ"/>
        </w:rPr>
      </w:pPr>
      <w:r w:rsidRPr="00AE68D3">
        <w:rPr>
          <w:rFonts w:asciiTheme="majorBidi" w:hAnsiTheme="majorBidi" w:cstheme="majorBidi"/>
          <w:sz w:val="28"/>
          <w:szCs w:val="28"/>
          <w:rtl/>
          <w:lang w:bidi="ar-IQ"/>
        </w:rPr>
        <w:t>تبني معايير دقيقة في اختيار طلبة القسم .</w:t>
      </w:r>
    </w:p>
    <w:p w14:paraId="17167067" w14:textId="77777777" w:rsidR="00A178CF" w:rsidRPr="00AE68D3" w:rsidRDefault="00A178CF" w:rsidP="00A178CF">
      <w:pPr>
        <w:pStyle w:val="ListParagraph"/>
        <w:numPr>
          <w:ilvl w:val="0"/>
          <w:numId w:val="10"/>
        </w:numPr>
        <w:spacing w:line="360" w:lineRule="auto"/>
        <w:jc w:val="both"/>
        <w:rPr>
          <w:rFonts w:asciiTheme="majorBidi" w:hAnsiTheme="majorBidi" w:cstheme="majorBidi"/>
          <w:sz w:val="28"/>
          <w:szCs w:val="28"/>
          <w:lang w:bidi="ar-IQ"/>
        </w:rPr>
      </w:pPr>
      <w:r w:rsidRPr="00AE68D3">
        <w:rPr>
          <w:rFonts w:asciiTheme="majorBidi" w:hAnsiTheme="majorBidi" w:cstheme="majorBidi"/>
          <w:sz w:val="28"/>
          <w:szCs w:val="28"/>
          <w:rtl/>
          <w:lang w:bidi="ar-IQ"/>
        </w:rPr>
        <w:t>تشجيع اساتذة القسم على المساهمة العلمية في المؤتمرات العلمية والدولية .</w:t>
      </w:r>
    </w:p>
    <w:p w14:paraId="52E2CF72" w14:textId="77777777" w:rsidR="00A178CF" w:rsidRPr="00AE68D3" w:rsidRDefault="00A178CF" w:rsidP="00A178CF">
      <w:pPr>
        <w:pStyle w:val="ListParagraph"/>
        <w:numPr>
          <w:ilvl w:val="0"/>
          <w:numId w:val="10"/>
        </w:numPr>
        <w:spacing w:line="360" w:lineRule="auto"/>
        <w:jc w:val="both"/>
        <w:rPr>
          <w:rFonts w:asciiTheme="majorBidi" w:hAnsiTheme="majorBidi" w:cstheme="majorBidi"/>
          <w:sz w:val="28"/>
          <w:szCs w:val="28"/>
          <w:lang w:bidi="ar-IQ"/>
        </w:rPr>
      </w:pPr>
      <w:r w:rsidRPr="00AE68D3">
        <w:rPr>
          <w:rFonts w:asciiTheme="majorBidi" w:hAnsiTheme="majorBidi" w:cstheme="majorBidi"/>
          <w:sz w:val="28"/>
          <w:szCs w:val="28"/>
          <w:rtl/>
          <w:lang w:bidi="ar-IQ"/>
        </w:rPr>
        <w:t>حصر معوقات الاداء الكلي للقسم وبناء استراتيجيات فاعلة لتجاوزها .</w:t>
      </w:r>
    </w:p>
    <w:p w14:paraId="623D32CF" w14:textId="77777777" w:rsidR="00A178CF" w:rsidRPr="00AE68D3" w:rsidRDefault="00A178CF" w:rsidP="00A178CF">
      <w:pPr>
        <w:pStyle w:val="ListParagraph"/>
        <w:numPr>
          <w:ilvl w:val="0"/>
          <w:numId w:val="10"/>
        </w:numPr>
        <w:spacing w:line="360" w:lineRule="auto"/>
        <w:jc w:val="both"/>
        <w:rPr>
          <w:rFonts w:asciiTheme="majorBidi" w:hAnsiTheme="majorBidi" w:cstheme="majorBidi"/>
          <w:sz w:val="28"/>
          <w:szCs w:val="28"/>
          <w:lang w:bidi="ar-IQ"/>
        </w:rPr>
      </w:pPr>
      <w:r w:rsidRPr="00AE68D3">
        <w:rPr>
          <w:rFonts w:asciiTheme="majorBidi" w:hAnsiTheme="majorBidi" w:cstheme="majorBidi"/>
          <w:sz w:val="28"/>
          <w:szCs w:val="28"/>
          <w:rtl/>
          <w:lang w:bidi="ar-IQ"/>
        </w:rPr>
        <w:t>ترشيح اعضاء الهيئة التدريسية لبرامج التطوير ( الحاسوب – طرائق التدريس ) .</w:t>
      </w:r>
    </w:p>
    <w:p w14:paraId="60D32CB4" w14:textId="77777777" w:rsidR="00FD7024" w:rsidRPr="00AE68D3" w:rsidRDefault="00FD7024" w:rsidP="00FD7024">
      <w:pPr>
        <w:spacing w:line="360" w:lineRule="auto"/>
        <w:jc w:val="both"/>
        <w:rPr>
          <w:rFonts w:asciiTheme="majorBidi" w:hAnsiTheme="majorBidi" w:cstheme="majorBidi"/>
          <w:sz w:val="28"/>
          <w:szCs w:val="28"/>
          <w:rtl/>
        </w:rPr>
      </w:pPr>
    </w:p>
    <w:p w14:paraId="2066D8BF" w14:textId="77777777" w:rsidR="00E21E22" w:rsidRPr="00AE68D3" w:rsidRDefault="00E21E22" w:rsidP="00E21E22">
      <w:pPr>
        <w:spacing w:line="360" w:lineRule="auto"/>
        <w:jc w:val="both"/>
        <w:rPr>
          <w:rFonts w:asciiTheme="majorBidi" w:hAnsiTheme="majorBidi" w:cstheme="majorBidi"/>
          <w:b/>
          <w:bCs/>
          <w:sz w:val="32"/>
          <w:szCs w:val="32"/>
          <w:u w:val="single"/>
          <w:rtl/>
          <w:lang w:bidi="ar-IQ"/>
        </w:rPr>
      </w:pPr>
      <w:r w:rsidRPr="00AE68D3">
        <w:rPr>
          <w:rFonts w:asciiTheme="majorBidi" w:hAnsiTheme="majorBidi" w:cstheme="majorBidi"/>
          <w:b/>
          <w:bCs/>
          <w:sz w:val="32"/>
          <w:szCs w:val="32"/>
          <w:u w:val="single"/>
          <w:rtl/>
          <w:lang w:bidi="ar-IQ"/>
        </w:rPr>
        <w:t>المعيار الثاني  عشر :فاعلية التدريس</w:t>
      </w:r>
    </w:p>
    <w:p w14:paraId="7E922980" w14:textId="3E8AABE0" w:rsidR="005E60EF" w:rsidRPr="00A67B61" w:rsidRDefault="00A178CF" w:rsidP="00A67B61">
      <w:pPr>
        <w:spacing w:line="360" w:lineRule="auto"/>
        <w:jc w:val="both"/>
        <w:rPr>
          <w:rFonts w:asciiTheme="majorBidi" w:hAnsiTheme="majorBidi" w:cstheme="majorBidi"/>
          <w:sz w:val="28"/>
          <w:szCs w:val="28"/>
          <w:rtl/>
          <w:lang w:bidi="ar-IQ"/>
        </w:rPr>
      </w:pPr>
      <w:r w:rsidRPr="00AE68D3">
        <w:rPr>
          <w:rFonts w:asciiTheme="majorBidi" w:hAnsiTheme="majorBidi" w:cstheme="majorBidi"/>
          <w:sz w:val="28"/>
          <w:szCs w:val="28"/>
          <w:rtl/>
          <w:lang w:bidi="ar-IQ"/>
        </w:rPr>
        <w:t xml:space="preserve">يهدف القسم الى تعزيز جودة التعليم العالي من خلال ربط البرامج الدراسية بمخرجات التعليم العالي </w:t>
      </w:r>
      <w:r w:rsidR="00CD6F19" w:rsidRPr="00AE68D3">
        <w:rPr>
          <w:rFonts w:asciiTheme="majorBidi" w:hAnsiTheme="majorBidi" w:cstheme="majorBidi"/>
          <w:sz w:val="28"/>
          <w:szCs w:val="28"/>
          <w:rtl/>
          <w:lang w:bidi="ar-IQ"/>
        </w:rPr>
        <w:t>ذلك وضع السياسات والقوانين الخاصة بالقسم واستقطاب الوسائل التعليمية التي تحقق اقصى استفادة من المادة العلمية وبما ينسجم مع متطلبات سوق العمل .</w:t>
      </w:r>
    </w:p>
    <w:p w14:paraId="484F12BA" w14:textId="77777777" w:rsidR="00E21E22" w:rsidRPr="00AE68D3" w:rsidRDefault="00E21E22" w:rsidP="00E21E22">
      <w:pPr>
        <w:spacing w:line="360" w:lineRule="auto"/>
        <w:jc w:val="both"/>
        <w:rPr>
          <w:rFonts w:asciiTheme="majorBidi" w:hAnsiTheme="majorBidi" w:cstheme="majorBidi"/>
          <w:b/>
          <w:bCs/>
          <w:sz w:val="32"/>
          <w:szCs w:val="32"/>
          <w:u w:val="single"/>
          <w:rtl/>
          <w:lang w:bidi="ar-IQ"/>
        </w:rPr>
      </w:pPr>
      <w:r w:rsidRPr="00AE68D3">
        <w:rPr>
          <w:rFonts w:asciiTheme="majorBidi" w:hAnsiTheme="majorBidi" w:cstheme="majorBidi"/>
          <w:b/>
          <w:bCs/>
          <w:sz w:val="32"/>
          <w:szCs w:val="32"/>
          <w:u w:val="single"/>
          <w:rtl/>
          <w:lang w:bidi="ar-IQ"/>
        </w:rPr>
        <w:t>المعيار الثالث عشر : المشاركة العلمية والمهنية للطلبة</w:t>
      </w:r>
    </w:p>
    <w:p w14:paraId="1C8E53E5" w14:textId="77777777" w:rsidR="005E60EF" w:rsidRPr="00AE68D3" w:rsidRDefault="005E60EF" w:rsidP="005E60EF">
      <w:pPr>
        <w:spacing w:line="360" w:lineRule="auto"/>
        <w:jc w:val="both"/>
        <w:rPr>
          <w:rFonts w:asciiTheme="majorBidi" w:hAnsiTheme="majorBidi" w:cstheme="majorBidi"/>
          <w:sz w:val="28"/>
          <w:szCs w:val="28"/>
          <w:rtl/>
          <w:lang w:bidi="ar-IQ"/>
        </w:rPr>
      </w:pPr>
      <w:r w:rsidRPr="00AE68D3">
        <w:rPr>
          <w:rFonts w:asciiTheme="majorBidi" w:hAnsiTheme="majorBidi" w:cstheme="majorBidi"/>
          <w:sz w:val="28"/>
          <w:szCs w:val="28"/>
          <w:rtl/>
          <w:lang w:bidi="ar-IQ"/>
        </w:rPr>
        <w:t>يظهر القسم تأثيرا مجتمعيا من خلال المبادرات والانشطة الداخلية والخارجية بما يتوافق مع مهمته واستراتيجياته والنتائج المتوقعة .</w:t>
      </w:r>
    </w:p>
    <w:p w14:paraId="1B35485E" w14:textId="77777777" w:rsidR="005E60EF" w:rsidRPr="00AE68D3" w:rsidRDefault="005E60EF" w:rsidP="005E60EF">
      <w:pPr>
        <w:spacing w:line="360" w:lineRule="auto"/>
        <w:jc w:val="both"/>
        <w:rPr>
          <w:rFonts w:asciiTheme="majorBidi" w:hAnsiTheme="majorBidi" w:cstheme="majorBidi"/>
          <w:sz w:val="28"/>
          <w:szCs w:val="28"/>
          <w:rtl/>
          <w:lang w:bidi="ar-IQ"/>
        </w:rPr>
      </w:pPr>
      <w:r w:rsidRPr="00AE68D3">
        <w:rPr>
          <w:rFonts w:asciiTheme="majorBidi" w:hAnsiTheme="majorBidi" w:cstheme="majorBidi"/>
          <w:sz w:val="28"/>
          <w:szCs w:val="28"/>
          <w:rtl/>
          <w:lang w:bidi="ar-IQ"/>
        </w:rPr>
        <w:t xml:space="preserve">اذ تعتبر خدمة المجتمع من اهم المهام الاساسية في القسم . حيث يتفاعل اعضاء هيئة التدريس مع الطلبة من خلال اللقاءات والحوارات وفي هذا الصدد يقدم القسم دورات وندوات علمية وورش العمل بمشاركة العديد من قطاعات المجتمع . وهناك العديد من اللجان التي تتضمنها هيكلية القسم والتي من شانها ان تساهم في خدمة المجتمع مثل: </w:t>
      </w:r>
    </w:p>
    <w:p w14:paraId="6625FF42" w14:textId="77777777" w:rsidR="005E60EF" w:rsidRPr="00AE68D3" w:rsidRDefault="005E60EF" w:rsidP="005E60EF">
      <w:pPr>
        <w:pStyle w:val="ListParagraph"/>
        <w:numPr>
          <w:ilvl w:val="0"/>
          <w:numId w:val="31"/>
        </w:numPr>
        <w:spacing w:line="360" w:lineRule="auto"/>
        <w:jc w:val="both"/>
        <w:rPr>
          <w:rFonts w:asciiTheme="majorBidi" w:hAnsiTheme="majorBidi" w:cstheme="majorBidi"/>
          <w:sz w:val="28"/>
          <w:szCs w:val="28"/>
          <w:lang w:bidi="ar-IQ"/>
        </w:rPr>
      </w:pPr>
      <w:r w:rsidRPr="00AE68D3">
        <w:rPr>
          <w:rFonts w:asciiTheme="majorBidi" w:hAnsiTheme="majorBidi" w:cstheme="majorBidi"/>
          <w:sz w:val="28"/>
          <w:szCs w:val="28"/>
          <w:rtl/>
          <w:lang w:bidi="ar-IQ"/>
        </w:rPr>
        <w:t>لجان الارشاد التربوي : حيث تقدم افضل الخدمات وتوفير احسن السبل الصحيحة لمساعدة الطالب نفسيا وعلميا واجتماعيا ومعاونته على اكتشاف قدراته واستغلالها بشكل سليم</w:t>
      </w:r>
    </w:p>
    <w:p w14:paraId="5ABE8142" w14:textId="77777777" w:rsidR="005E60EF" w:rsidRPr="00AE68D3" w:rsidRDefault="005E60EF" w:rsidP="005E60EF">
      <w:pPr>
        <w:pStyle w:val="ListParagraph"/>
        <w:numPr>
          <w:ilvl w:val="0"/>
          <w:numId w:val="31"/>
        </w:numPr>
        <w:spacing w:line="360" w:lineRule="auto"/>
        <w:jc w:val="both"/>
        <w:rPr>
          <w:rFonts w:asciiTheme="majorBidi" w:hAnsiTheme="majorBidi" w:cstheme="majorBidi"/>
          <w:sz w:val="28"/>
          <w:szCs w:val="28"/>
          <w:rtl/>
          <w:lang w:bidi="ar-IQ"/>
        </w:rPr>
      </w:pPr>
      <w:r w:rsidRPr="00AE68D3">
        <w:rPr>
          <w:rFonts w:asciiTheme="majorBidi" w:hAnsiTheme="majorBidi" w:cstheme="majorBidi"/>
          <w:sz w:val="28"/>
          <w:szCs w:val="28"/>
          <w:rtl/>
          <w:lang w:bidi="ar-IQ"/>
        </w:rPr>
        <w:t>لجان النشاطات العلمية : تحفز التدريسيين لعمل البحوث وتطبيقها في مختلف القطاعات</w:t>
      </w:r>
    </w:p>
    <w:p w14:paraId="5971AB99" w14:textId="77777777" w:rsidR="005E60EF" w:rsidRPr="00AE68D3" w:rsidRDefault="005E60EF" w:rsidP="005E60EF">
      <w:pPr>
        <w:spacing w:line="360" w:lineRule="auto"/>
        <w:ind w:left="360"/>
        <w:jc w:val="both"/>
        <w:rPr>
          <w:rFonts w:asciiTheme="majorBidi" w:hAnsiTheme="majorBidi" w:cstheme="majorBidi"/>
          <w:b/>
          <w:bCs/>
          <w:sz w:val="28"/>
          <w:szCs w:val="28"/>
          <w:rtl/>
          <w:lang w:bidi="ar-IQ"/>
        </w:rPr>
      </w:pPr>
      <w:r w:rsidRPr="00AE68D3">
        <w:rPr>
          <w:rFonts w:asciiTheme="majorBidi" w:hAnsiTheme="majorBidi" w:cstheme="majorBidi"/>
          <w:b/>
          <w:bCs/>
          <w:sz w:val="28"/>
          <w:szCs w:val="28"/>
          <w:rtl/>
          <w:lang w:bidi="ar-IQ"/>
        </w:rPr>
        <w:t>نقاط القوة</w:t>
      </w:r>
    </w:p>
    <w:p w14:paraId="78D0F8A0" w14:textId="77777777" w:rsidR="005E60EF" w:rsidRPr="00AE68D3" w:rsidRDefault="005E60EF" w:rsidP="005E60EF">
      <w:pPr>
        <w:pStyle w:val="ListParagraph"/>
        <w:numPr>
          <w:ilvl w:val="0"/>
          <w:numId w:val="32"/>
        </w:numPr>
        <w:spacing w:line="360" w:lineRule="auto"/>
        <w:jc w:val="both"/>
        <w:rPr>
          <w:rFonts w:asciiTheme="majorBidi" w:hAnsiTheme="majorBidi" w:cstheme="majorBidi"/>
          <w:sz w:val="28"/>
          <w:szCs w:val="28"/>
          <w:lang w:bidi="ar-IQ"/>
        </w:rPr>
      </w:pPr>
      <w:r w:rsidRPr="00AE68D3">
        <w:rPr>
          <w:rFonts w:asciiTheme="majorBidi" w:hAnsiTheme="majorBidi" w:cstheme="majorBidi"/>
          <w:sz w:val="28"/>
          <w:szCs w:val="28"/>
          <w:rtl/>
          <w:lang w:bidi="ar-IQ"/>
        </w:rPr>
        <w:t>يعلن القسم عن انشطته العلمية من خلال وسائل التواصل الاجتماعي .</w:t>
      </w:r>
    </w:p>
    <w:p w14:paraId="03DF0F7C" w14:textId="77777777" w:rsidR="005E60EF" w:rsidRPr="00AE68D3" w:rsidRDefault="005E60EF" w:rsidP="005E60EF">
      <w:pPr>
        <w:pStyle w:val="ListParagraph"/>
        <w:numPr>
          <w:ilvl w:val="0"/>
          <w:numId w:val="32"/>
        </w:numPr>
        <w:spacing w:line="360" w:lineRule="auto"/>
        <w:jc w:val="both"/>
        <w:rPr>
          <w:rFonts w:asciiTheme="majorBidi" w:hAnsiTheme="majorBidi" w:cstheme="majorBidi"/>
          <w:sz w:val="28"/>
          <w:szCs w:val="28"/>
          <w:lang w:bidi="ar-IQ"/>
        </w:rPr>
      </w:pPr>
      <w:r w:rsidRPr="00AE68D3">
        <w:rPr>
          <w:rFonts w:asciiTheme="majorBidi" w:hAnsiTheme="majorBidi" w:cstheme="majorBidi"/>
          <w:sz w:val="28"/>
          <w:szCs w:val="28"/>
          <w:rtl/>
          <w:lang w:bidi="ar-IQ"/>
        </w:rPr>
        <w:t>يطبق القسم معايير الجودة الخاصة بالبنية التحتية .</w:t>
      </w:r>
    </w:p>
    <w:p w14:paraId="1F61B72E" w14:textId="77777777" w:rsidR="005E60EF" w:rsidRPr="00AE68D3" w:rsidRDefault="005E60EF" w:rsidP="005E60EF">
      <w:pPr>
        <w:pStyle w:val="ListParagraph"/>
        <w:numPr>
          <w:ilvl w:val="0"/>
          <w:numId w:val="32"/>
        </w:numPr>
        <w:spacing w:line="360" w:lineRule="auto"/>
        <w:jc w:val="both"/>
        <w:rPr>
          <w:rFonts w:asciiTheme="majorBidi" w:hAnsiTheme="majorBidi" w:cstheme="majorBidi"/>
          <w:sz w:val="28"/>
          <w:szCs w:val="28"/>
          <w:lang w:bidi="ar-IQ"/>
        </w:rPr>
      </w:pPr>
      <w:r w:rsidRPr="00AE68D3">
        <w:rPr>
          <w:rFonts w:asciiTheme="majorBidi" w:hAnsiTheme="majorBidi" w:cstheme="majorBidi"/>
          <w:sz w:val="28"/>
          <w:szCs w:val="28"/>
          <w:rtl/>
          <w:lang w:bidi="ar-IQ"/>
        </w:rPr>
        <w:t>يقوم القسم بداية العام الدراسي بعمل ندوة ترحيبية للطلبة الجدد .</w:t>
      </w:r>
    </w:p>
    <w:p w14:paraId="02BD1CDB" w14:textId="77777777" w:rsidR="005E60EF" w:rsidRPr="00AE68D3" w:rsidRDefault="005E60EF" w:rsidP="005E60EF">
      <w:pPr>
        <w:pStyle w:val="ListParagraph"/>
        <w:numPr>
          <w:ilvl w:val="0"/>
          <w:numId w:val="32"/>
        </w:numPr>
        <w:spacing w:line="360" w:lineRule="auto"/>
        <w:jc w:val="both"/>
        <w:rPr>
          <w:rFonts w:asciiTheme="majorBidi" w:hAnsiTheme="majorBidi" w:cstheme="majorBidi"/>
          <w:sz w:val="28"/>
          <w:szCs w:val="28"/>
          <w:lang w:bidi="ar-IQ"/>
        </w:rPr>
      </w:pPr>
      <w:r w:rsidRPr="00AE68D3">
        <w:rPr>
          <w:rFonts w:asciiTheme="majorBidi" w:hAnsiTheme="majorBidi" w:cstheme="majorBidi"/>
          <w:sz w:val="28"/>
          <w:szCs w:val="28"/>
          <w:rtl/>
          <w:lang w:bidi="ar-IQ"/>
        </w:rPr>
        <w:t>هنالك ملتقيات علمية وتفاعل للشركات مع الطلبة واعضاء هيئة التدريس</w:t>
      </w:r>
    </w:p>
    <w:p w14:paraId="2C08B96E" w14:textId="77777777" w:rsidR="005E60EF" w:rsidRPr="00AE68D3" w:rsidRDefault="005E60EF" w:rsidP="005E60EF">
      <w:pPr>
        <w:pStyle w:val="ListParagraph"/>
        <w:numPr>
          <w:ilvl w:val="0"/>
          <w:numId w:val="32"/>
        </w:numPr>
        <w:spacing w:line="360" w:lineRule="auto"/>
        <w:jc w:val="both"/>
        <w:rPr>
          <w:rFonts w:asciiTheme="majorBidi" w:hAnsiTheme="majorBidi" w:cstheme="majorBidi"/>
          <w:sz w:val="28"/>
          <w:szCs w:val="28"/>
          <w:lang w:bidi="ar-IQ"/>
        </w:rPr>
      </w:pPr>
      <w:r w:rsidRPr="00AE68D3">
        <w:rPr>
          <w:rFonts w:asciiTheme="majorBidi" w:hAnsiTheme="majorBidi" w:cstheme="majorBidi"/>
          <w:sz w:val="28"/>
          <w:szCs w:val="28"/>
          <w:rtl/>
          <w:lang w:bidi="ar-IQ"/>
        </w:rPr>
        <w:t>مشاركة اعضاء هيئة التدريس بالمؤتمرات الداخلية والخارجية . وورش العمل</w:t>
      </w:r>
    </w:p>
    <w:p w14:paraId="65BE6975" w14:textId="77777777" w:rsidR="005E60EF" w:rsidRPr="00AE68D3" w:rsidRDefault="005E60EF" w:rsidP="005E60EF">
      <w:pPr>
        <w:pStyle w:val="ListParagraph"/>
        <w:numPr>
          <w:ilvl w:val="0"/>
          <w:numId w:val="32"/>
        </w:numPr>
        <w:spacing w:line="360" w:lineRule="auto"/>
        <w:jc w:val="both"/>
        <w:rPr>
          <w:rFonts w:asciiTheme="majorBidi" w:hAnsiTheme="majorBidi" w:cstheme="majorBidi"/>
          <w:sz w:val="28"/>
          <w:szCs w:val="28"/>
          <w:lang w:bidi="ar-IQ"/>
        </w:rPr>
      </w:pPr>
      <w:r w:rsidRPr="00AE68D3">
        <w:rPr>
          <w:rFonts w:asciiTheme="majorBidi" w:hAnsiTheme="majorBidi" w:cstheme="majorBidi"/>
          <w:sz w:val="28"/>
          <w:szCs w:val="28"/>
          <w:rtl/>
          <w:lang w:bidi="ar-IQ"/>
        </w:rPr>
        <w:t>وجود معايير خاصة باخلاقيات البحث العلمي معلنة وموثقة .</w:t>
      </w:r>
    </w:p>
    <w:p w14:paraId="54E09CB2" w14:textId="77777777" w:rsidR="005E60EF" w:rsidRPr="00AE68D3" w:rsidRDefault="005E60EF" w:rsidP="005E60EF">
      <w:pPr>
        <w:pStyle w:val="ListParagraph"/>
        <w:numPr>
          <w:ilvl w:val="0"/>
          <w:numId w:val="32"/>
        </w:numPr>
        <w:spacing w:line="360" w:lineRule="auto"/>
        <w:jc w:val="both"/>
        <w:rPr>
          <w:rFonts w:asciiTheme="majorBidi" w:hAnsiTheme="majorBidi" w:cstheme="majorBidi"/>
          <w:sz w:val="28"/>
          <w:szCs w:val="28"/>
          <w:lang w:bidi="ar-IQ"/>
        </w:rPr>
      </w:pPr>
      <w:r w:rsidRPr="00AE68D3">
        <w:rPr>
          <w:rFonts w:asciiTheme="majorBidi" w:hAnsiTheme="majorBidi" w:cstheme="majorBidi"/>
          <w:sz w:val="28"/>
          <w:szCs w:val="28"/>
          <w:rtl/>
          <w:lang w:bidi="ar-IQ"/>
        </w:rPr>
        <w:t>تعقد برامج تدريبية لاعضاء هيئة التدريس داخل القسم لتغطية مجالات متنوعة من المعرفة</w:t>
      </w:r>
    </w:p>
    <w:p w14:paraId="47E847C8" w14:textId="77777777" w:rsidR="005E60EF" w:rsidRPr="00AE68D3" w:rsidRDefault="005E60EF" w:rsidP="005E60EF">
      <w:pPr>
        <w:pStyle w:val="ListParagraph"/>
        <w:numPr>
          <w:ilvl w:val="0"/>
          <w:numId w:val="32"/>
        </w:numPr>
        <w:spacing w:line="360" w:lineRule="auto"/>
        <w:jc w:val="both"/>
        <w:rPr>
          <w:rFonts w:asciiTheme="majorBidi" w:hAnsiTheme="majorBidi" w:cstheme="majorBidi"/>
          <w:sz w:val="28"/>
          <w:szCs w:val="28"/>
          <w:lang w:bidi="ar-IQ"/>
        </w:rPr>
      </w:pPr>
      <w:r w:rsidRPr="00AE68D3">
        <w:rPr>
          <w:rFonts w:asciiTheme="majorBidi" w:hAnsiTheme="majorBidi" w:cstheme="majorBidi"/>
          <w:sz w:val="28"/>
          <w:szCs w:val="28"/>
          <w:rtl/>
          <w:lang w:bidi="ar-IQ"/>
        </w:rPr>
        <w:t>يوجد تواصل من خلال المكتبة مع المجتمع .</w:t>
      </w:r>
    </w:p>
    <w:p w14:paraId="3516ABCF" w14:textId="77777777" w:rsidR="005E60EF" w:rsidRPr="00AE68D3" w:rsidRDefault="005E60EF" w:rsidP="005E60EF">
      <w:pPr>
        <w:pStyle w:val="ListParagraph"/>
        <w:numPr>
          <w:ilvl w:val="0"/>
          <w:numId w:val="32"/>
        </w:numPr>
        <w:spacing w:line="360" w:lineRule="auto"/>
        <w:jc w:val="both"/>
        <w:rPr>
          <w:rFonts w:asciiTheme="majorBidi" w:hAnsiTheme="majorBidi" w:cstheme="majorBidi"/>
          <w:sz w:val="28"/>
          <w:szCs w:val="28"/>
          <w:lang w:bidi="ar-IQ"/>
        </w:rPr>
      </w:pPr>
      <w:r w:rsidRPr="00AE68D3">
        <w:rPr>
          <w:rFonts w:asciiTheme="majorBidi" w:hAnsiTheme="majorBidi" w:cstheme="majorBidi"/>
          <w:sz w:val="28"/>
          <w:szCs w:val="28"/>
          <w:rtl/>
          <w:lang w:bidi="ar-IQ"/>
        </w:rPr>
        <w:lastRenderedPageBreak/>
        <w:t>وجود مشاريع تخرج للطلبة تصب في محور تفاعل الجامعة مع المجتمع .</w:t>
      </w:r>
    </w:p>
    <w:p w14:paraId="41C9EA1C" w14:textId="77777777" w:rsidR="005E60EF" w:rsidRPr="00AE68D3" w:rsidRDefault="005E60EF" w:rsidP="005E60EF">
      <w:pPr>
        <w:spacing w:line="360" w:lineRule="auto"/>
        <w:jc w:val="both"/>
        <w:rPr>
          <w:rFonts w:asciiTheme="majorBidi" w:hAnsiTheme="majorBidi" w:cstheme="majorBidi"/>
          <w:b/>
          <w:bCs/>
          <w:sz w:val="28"/>
          <w:szCs w:val="28"/>
          <w:rtl/>
          <w:lang w:bidi="ar-IQ"/>
        </w:rPr>
      </w:pPr>
      <w:r w:rsidRPr="00AE68D3">
        <w:rPr>
          <w:rFonts w:asciiTheme="majorBidi" w:hAnsiTheme="majorBidi" w:cstheme="majorBidi"/>
          <w:b/>
          <w:bCs/>
          <w:sz w:val="28"/>
          <w:szCs w:val="28"/>
          <w:rtl/>
          <w:lang w:bidi="ar-IQ"/>
        </w:rPr>
        <w:t>نقاط الضعف</w:t>
      </w:r>
    </w:p>
    <w:p w14:paraId="7A26F9B4" w14:textId="38639515" w:rsidR="005E60EF" w:rsidRPr="00AE68D3" w:rsidRDefault="005E60EF" w:rsidP="005E60EF">
      <w:pPr>
        <w:pStyle w:val="ListParagraph"/>
        <w:numPr>
          <w:ilvl w:val="0"/>
          <w:numId w:val="33"/>
        </w:numPr>
        <w:spacing w:line="360" w:lineRule="auto"/>
        <w:jc w:val="both"/>
        <w:rPr>
          <w:rFonts w:asciiTheme="majorBidi" w:hAnsiTheme="majorBidi" w:cstheme="majorBidi"/>
          <w:sz w:val="28"/>
          <w:szCs w:val="28"/>
          <w:lang w:bidi="ar-IQ"/>
        </w:rPr>
      </w:pPr>
      <w:r w:rsidRPr="00AE68D3">
        <w:rPr>
          <w:rFonts w:asciiTheme="majorBidi" w:hAnsiTheme="majorBidi" w:cstheme="majorBidi"/>
          <w:sz w:val="28"/>
          <w:szCs w:val="28"/>
          <w:rtl/>
          <w:lang w:bidi="ar-IQ"/>
        </w:rPr>
        <w:t xml:space="preserve">عدم وجود التزام موثق يظهر القسم من خلاله تاثيرا مجتمعيا ايجابيا من خلال المبادرات والانشطة الداخلية </w:t>
      </w:r>
      <w:r w:rsidR="00AD43E9" w:rsidRPr="00AE68D3">
        <w:rPr>
          <w:rFonts w:asciiTheme="majorBidi" w:hAnsiTheme="majorBidi" w:cstheme="majorBidi" w:hint="cs"/>
          <w:sz w:val="28"/>
          <w:szCs w:val="28"/>
          <w:rtl/>
          <w:lang w:bidi="ar-IQ"/>
        </w:rPr>
        <w:t>والخارجية.</w:t>
      </w:r>
    </w:p>
    <w:p w14:paraId="44465DCF" w14:textId="77777777" w:rsidR="005E60EF" w:rsidRPr="00AE68D3" w:rsidRDefault="005E60EF" w:rsidP="005E60EF">
      <w:pPr>
        <w:pStyle w:val="ListParagraph"/>
        <w:numPr>
          <w:ilvl w:val="0"/>
          <w:numId w:val="33"/>
        </w:numPr>
        <w:spacing w:line="360" w:lineRule="auto"/>
        <w:jc w:val="both"/>
        <w:rPr>
          <w:rFonts w:asciiTheme="majorBidi" w:hAnsiTheme="majorBidi" w:cstheme="majorBidi"/>
          <w:sz w:val="28"/>
          <w:szCs w:val="28"/>
          <w:lang w:bidi="ar-IQ"/>
        </w:rPr>
      </w:pPr>
      <w:r w:rsidRPr="00AE68D3">
        <w:rPr>
          <w:rFonts w:asciiTheme="majorBidi" w:hAnsiTheme="majorBidi" w:cstheme="majorBidi"/>
          <w:sz w:val="28"/>
          <w:szCs w:val="28"/>
          <w:rtl/>
          <w:lang w:bidi="ar-IQ"/>
        </w:rPr>
        <w:t>قلة المساهمات الفكرية للقسم التي تحتوي على نماذج من البحوث الاساسية والتطبيقية التي كان لها تاثير مجتمعي ايجابي .</w:t>
      </w:r>
    </w:p>
    <w:p w14:paraId="5A89ABEF" w14:textId="01FFAB4B" w:rsidR="005E60EF" w:rsidRDefault="005E60EF" w:rsidP="005E60EF">
      <w:pPr>
        <w:pStyle w:val="ListParagraph"/>
        <w:numPr>
          <w:ilvl w:val="0"/>
          <w:numId w:val="33"/>
        </w:numPr>
        <w:spacing w:line="360" w:lineRule="auto"/>
        <w:jc w:val="both"/>
        <w:rPr>
          <w:rFonts w:asciiTheme="majorBidi" w:hAnsiTheme="majorBidi" w:cstheme="majorBidi"/>
          <w:sz w:val="28"/>
          <w:szCs w:val="28"/>
          <w:lang w:bidi="ar-IQ"/>
        </w:rPr>
      </w:pPr>
      <w:r w:rsidRPr="00AE68D3">
        <w:rPr>
          <w:rFonts w:asciiTheme="majorBidi" w:hAnsiTheme="majorBidi" w:cstheme="majorBidi"/>
          <w:sz w:val="28"/>
          <w:szCs w:val="28"/>
          <w:rtl/>
          <w:lang w:bidi="ar-IQ"/>
        </w:rPr>
        <w:t xml:space="preserve">الحاجة الى تطوير محور التفاعل مع المجتمع </w:t>
      </w:r>
      <w:r w:rsidR="00AD43E9" w:rsidRPr="00AE68D3">
        <w:rPr>
          <w:rFonts w:asciiTheme="majorBidi" w:hAnsiTheme="majorBidi" w:cstheme="majorBidi" w:hint="cs"/>
          <w:sz w:val="28"/>
          <w:szCs w:val="28"/>
          <w:rtl/>
          <w:lang w:bidi="ar-IQ"/>
        </w:rPr>
        <w:t>المحلي.</w:t>
      </w:r>
    </w:p>
    <w:p w14:paraId="485AFF76" w14:textId="77777777" w:rsidR="00770F57" w:rsidRPr="00AE68D3" w:rsidRDefault="00770F57" w:rsidP="00770F57">
      <w:pPr>
        <w:pStyle w:val="ListParagraph"/>
        <w:spacing w:line="360" w:lineRule="auto"/>
        <w:jc w:val="both"/>
        <w:rPr>
          <w:rFonts w:asciiTheme="majorBidi" w:hAnsiTheme="majorBidi" w:cstheme="majorBidi"/>
          <w:sz w:val="28"/>
          <w:szCs w:val="28"/>
          <w:lang w:bidi="ar-IQ"/>
        </w:rPr>
      </w:pPr>
    </w:p>
    <w:p w14:paraId="6E95D294" w14:textId="77777777" w:rsidR="005E60EF" w:rsidRPr="00AE68D3" w:rsidRDefault="005E60EF" w:rsidP="005E60EF">
      <w:pPr>
        <w:pStyle w:val="ListParagraph"/>
        <w:numPr>
          <w:ilvl w:val="0"/>
          <w:numId w:val="33"/>
        </w:numPr>
        <w:spacing w:line="360" w:lineRule="auto"/>
        <w:jc w:val="both"/>
        <w:rPr>
          <w:rFonts w:asciiTheme="majorBidi" w:hAnsiTheme="majorBidi" w:cstheme="majorBidi"/>
          <w:sz w:val="28"/>
          <w:szCs w:val="28"/>
          <w:lang w:bidi="ar-IQ"/>
        </w:rPr>
      </w:pPr>
      <w:r w:rsidRPr="00AE68D3">
        <w:rPr>
          <w:rFonts w:asciiTheme="majorBidi" w:hAnsiTheme="majorBidi" w:cstheme="majorBidi"/>
          <w:sz w:val="28"/>
          <w:szCs w:val="28"/>
          <w:rtl/>
          <w:lang w:bidi="ar-IQ"/>
        </w:rPr>
        <w:t>الحاجة الى التخطيط للنشاطات المتعلقة بخدمة المجتمع والتفاعل معه .</w:t>
      </w:r>
    </w:p>
    <w:p w14:paraId="04BC610B" w14:textId="458AA8CB" w:rsidR="005E60EF" w:rsidRPr="00AE68D3" w:rsidRDefault="005E60EF" w:rsidP="005E60EF">
      <w:pPr>
        <w:pStyle w:val="ListParagraph"/>
        <w:numPr>
          <w:ilvl w:val="0"/>
          <w:numId w:val="33"/>
        </w:numPr>
        <w:spacing w:line="360" w:lineRule="auto"/>
        <w:jc w:val="both"/>
        <w:rPr>
          <w:rFonts w:asciiTheme="majorBidi" w:hAnsiTheme="majorBidi" w:cstheme="majorBidi"/>
          <w:sz w:val="28"/>
          <w:szCs w:val="28"/>
          <w:lang w:bidi="ar-IQ"/>
        </w:rPr>
      </w:pPr>
      <w:r w:rsidRPr="00AE68D3">
        <w:rPr>
          <w:rFonts w:asciiTheme="majorBidi" w:hAnsiTheme="majorBidi" w:cstheme="majorBidi"/>
          <w:sz w:val="28"/>
          <w:szCs w:val="28"/>
          <w:rtl/>
          <w:lang w:bidi="ar-IQ"/>
        </w:rPr>
        <w:t xml:space="preserve">الحاجة لوجود ملف لتوثيق الانشطة في </w:t>
      </w:r>
      <w:r w:rsidR="00AD43E9" w:rsidRPr="00AE68D3">
        <w:rPr>
          <w:rFonts w:asciiTheme="majorBidi" w:hAnsiTheme="majorBidi" w:cstheme="majorBidi" w:hint="cs"/>
          <w:sz w:val="28"/>
          <w:szCs w:val="28"/>
          <w:rtl/>
          <w:lang w:bidi="ar-IQ"/>
        </w:rPr>
        <w:t>القسم.</w:t>
      </w:r>
    </w:p>
    <w:p w14:paraId="49E39E6A" w14:textId="77777777" w:rsidR="005E60EF" w:rsidRPr="00AE68D3" w:rsidRDefault="005E60EF" w:rsidP="005E60EF">
      <w:pPr>
        <w:pStyle w:val="ListParagraph"/>
        <w:numPr>
          <w:ilvl w:val="0"/>
          <w:numId w:val="33"/>
        </w:numPr>
        <w:spacing w:line="360" w:lineRule="auto"/>
        <w:jc w:val="both"/>
        <w:rPr>
          <w:rFonts w:asciiTheme="majorBidi" w:hAnsiTheme="majorBidi" w:cstheme="majorBidi"/>
          <w:sz w:val="28"/>
          <w:szCs w:val="28"/>
          <w:rtl/>
          <w:lang w:bidi="ar-IQ"/>
        </w:rPr>
      </w:pPr>
      <w:r w:rsidRPr="00AE68D3">
        <w:rPr>
          <w:rFonts w:asciiTheme="majorBidi" w:hAnsiTheme="majorBidi" w:cstheme="majorBidi"/>
          <w:sz w:val="28"/>
          <w:szCs w:val="28"/>
          <w:rtl/>
          <w:lang w:bidi="ar-IQ"/>
        </w:rPr>
        <w:t>الحاجة الى وجود الية لتقييم مدى فاعلية الانشطة التي تخدم المجتمع</w:t>
      </w:r>
    </w:p>
    <w:p w14:paraId="3C4123EC" w14:textId="77777777" w:rsidR="006F00EF" w:rsidRPr="00AE68D3" w:rsidRDefault="006F00EF" w:rsidP="00E21E22">
      <w:pPr>
        <w:spacing w:line="360" w:lineRule="auto"/>
        <w:jc w:val="both"/>
        <w:rPr>
          <w:rFonts w:asciiTheme="majorBidi" w:hAnsiTheme="majorBidi" w:cstheme="majorBidi"/>
          <w:b/>
          <w:bCs/>
          <w:sz w:val="12"/>
          <w:szCs w:val="12"/>
          <w:u w:val="single"/>
          <w:rtl/>
          <w:lang w:bidi="ar-IQ"/>
        </w:rPr>
      </w:pPr>
    </w:p>
    <w:p w14:paraId="2A0BDF4A" w14:textId="77777777" w:rsidR="00E21E22" w:rsidRPr="00AE68D3" w:rsidRDefault="00E21E22" w:rsidP="00E21E22">
      <w:pPr>
        <w:spacing w:line="360" w:lineRule="auto"/>
        <w:jc w:val="both"/>
        <w:rPr>
          <w:rFonts w:asciiTheme="majorBidi" w:hAnsiTheme="majorBidi" w:cstheme="majorBidi"/>
          <w:b/>
          <w:bCs/>
          <w:sz w:val="32"/>
          <w:szCs w:val="32"/>
          <w:u w:val="single"/>
          <w:rtl/>
          <w:lang w:bidi="ar-IQ"/>
        </w:rPr>
      </w:pPr>
      <w:r w:rsidRPr="00AE68D3">
        <w:rPr>
          <w:rFonts w:asciiTheme="majorBidi" w:hAnsiTheme="majorBidi" w:cstheme="majorBidi"/>
          <w:b/>
          <w:bCs/>
          <w:sz w:val="32"/>
          <w:szCs w:val="32"/>
          <w:u w:val="single"/>
          <w:rtl/>
          <w:lang w:bidi="ar-IQ"/>
        </w:rPr>
        <w:t>المعيار الرابع عشر : تعليم المدراء التنفيذيين</w:t>
      </w:r>
    </w:p>
    <w:p w14:paraId="2481E975" w14:textId="77777777" w:rsidR="00CD6F19" w:rsidRPr="00AE68D3" w:rsidRDefault="005E60EF" w:rsidP="00E21E22">
      <w:pPr>
        <w:spacing w:line="360" w:lineRule="auto"/>
        <w:jc w:val="both"/>
        <w:rPr>
          <w:rFonts w:asciiTheme="majorBidi" w:hAnsiTheme="majorBidi" w:cstheme="majorBidi"/>
          <w:sz w:val="28"/>
          <w:szCs w:val="28"/>
          <w:rtl/>
          <w:lang w:bidi="ar-IQ"/>
        </w:rPr>
      </w:pPr>
      <w:r w:rsidRPr="00AE68D3">
        <w:rPr>
          <w:rFonts w:asciiTheme="majorBidi" w:hAnsiTheme="majorBidi" w:cstheme="majorBidi"/>
          <w:sz w:val="28"/>
          <w:szCs w:val="28"/>
          <w:rtl/>
          <w:lang w:bidi="ar-IQ"/>
        </w:rPr>
        <w:t>يستقطب القسم الطلبة من العاملين في دوائر الدولة في الدراسة الصباحية والمسائية للعمل على تطوير مهاراتهم العلمية والعملية وبما ينسجم مع سوق العمل</w:t>
      </w:r>
    </w:p>
    <w:p w14:paraId="26E60399" w14:textId="77777777" w:rsidR="00CD6F19" w:rsidRPr="00AE68D3" w:rsidRDefault="00CD6F19" w:rsidP="00E21E22">
      <w:pPr>
        <w:spacing w:line="360" w:lineRule="auto"/>
        <w:jc w:val="both"/>
        <w:rPr>
          <w:rFonts w:asciiTheme="majorBidi" w:hAnsiTheme="majorBidi" w:cstheme="majorBidi"/>
          <w:b/>
          <w:bCs/>
          <w:sz w:val="8"/>
          <w:szCs w:val="8"/>
          <w:rtl/>
          <w:lang w:bidi="ar-IQ"/>
        </w:rPr>
      </w:pPr>
    </w:p>
    <w:p w14:paraId="6124D31B" w14:textId="77777777" w:rsidR="00E21E22" w:rsidRPr="00AE68D3" w:rsidRDefault="00E21E22" w:rsidP="00E21E22">
      <w:pPr>
        <w:spacing w:line="360" w:lineRule="auto"/>
        <w:jc w:val="both"/>
        <w:rPr>
          <w:rFonts w:asciiTheme="majorBidi" w:hAnsiTheme="majorBidi" w:cstheme="majorBidi"/>
          <w:b/>
          <w:bCs/>
          <w:sz w:val="32"/>
          <w:szCs w:val="32"/>
          <w:u w:val="single"/>
          <w:rtl/>
          <w:lang w:bidi="ar-IQ"/>
        </w:rPr>
      </w:pPr>
      <w:r w:rsidRPr="00AE68D3">
        <w:rPr>
          <w:rFonts w:asciiTheme="majorBidi" w:hAnsiTheme="majorBidi" w:cstheme="majorBidi"/>
          <w:b/>
          <w:bCs/>
          <w:sz w:val="32"/>
          <w:szCs w:val="32"/>
          <w:u w:val="single"/>
          <w:rtl/>
          <w:lang w:bidi="ar-IQ"/>
        </w:rPr>
        <w:t>المعيار الخامس عشر : مؤهلات اعضاء الهيئة التدريسية ومساهماتهم</w:t>
      </w:r>
    </w:p>
    <w:tbl>
      <w:tblPr>
        <w:tblStyle w:val="GridTable4-Accent2"/>
        <w:bidiVisual/>
        <w:tblW w:w="0" w:type="auto"/>
        <w:tblLook w:val="04A0" w:firstRow="1" w:lastRow="0" w:firstColumn="1" w:lastColumn="0" w:noHBand="0" w:noVBand="1"/>
      </w:tblPr>
      <w:tblGrid>
        <w:gridCol w:w="916"/>
        <w:gridCol w:w="2977"/>
        <w:gridCol w:w="1843"/>
        <w:gridCol w:w="2268"/>
      </w:tblGrid>
      <w:tr w:rsidR="000221F1" w:rsidRPr="00AE68D3" w14:paraId="44EBB81E" w14:textId="77777777" w:rsidTr="00BC0F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6" w:type="dxa"/>
          </w:tcPr>
          <w:p w14:paraId="5CC39A6F" w14:textId="77777777" w:rsidR="000221F1" w:rsidRPr="00AE68D3" w:rsidRDefault="000221F1" w:rsidP="000221F1">
            <w:pPr>
              <w:spacing w:line="360" w:lineRule="auto"/>
              <w:jc w:val="center"/>
              <w:rPr>
                <w:rFonts w:asciiTheme="majorBidi" w:hAnsiTheme="majorBidi" w:cstheme="majorBidi"/>
                <w:b w:val="0"/>
                <w:bCs w:val="0"/>
                <w:sz w:val="28"/>
                <w:szCs w:val="28"/>
                <w:rtl/>
                <w:lang w:bidi="ar-IQ"/>
              </w:rPr>
            </w:pPr>
            <w:r w:rsidRPr="00AE68D3">
              <w:rPr>
                <w:rFonts w:asciiTheme="majorBidi" w:hAnsiTheme="majorBidi" w:cstheme="majorBidi"/>
                <w:sz w:val="28"/>
                <w:szCs w:val="28"/>
                <w:rtl/>
                <w:lang w:bidi="ar-IQ"/>
              </w:rPr>
              <w:t>ت</w:t>
            </w:r>
          </w:p>
        </w:tc>
        <w:tc>
          <w:tcPr>
            <w:tcW w:w="2977" w:type="dxa"/>
          </w:tcPr>
          <w:p w14:paraId="5708762E" w14:textId="77777777" w:rsidR="000221F1" w:rsidRPr="00AE68D3" w:rsidRDefault="000221F1" w:rsidP="000221F1">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8"/>
                <w:szCs w:val="28"/>
                <w:rtl/>
                <w:lang w:bidi="ar-IQ"/>
              </w:rPr>
            </w:pPr>
            <w:r w:rsidRPr="00AE68D3">
              <w:rPr>
                <w:rFonts w:asciiTheme="majorBidi" w:hAnsiTheme="majorBidi" w:cstheme="majorBidi"/>
                <w:sz w:val="28"/>
                <w:szCs w:val="28"/>
                <w:rtl/>
                <w:lang w:bidi="ar-IQ"/>
              </w:rPr>
              <w:t>اسم التدريسي</w:t>
            </w:r>
          </w:p>
        </w:tc>
        <w:tc>
          <w:tcPr>
            <w:tcW w:w="1843" w:type="dxa"/>
          </w:tcPr>
          <w:p w14:paraId="7AAAA517" w14:textId="77777777" w:rsidR="000221F1" w:rsidRPr="00AE68D3" w:rsidRDefault="000221F1" w:rsidP="000221F1">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8"/>
                <w:szCs w:val="28"/>
                <w:rtl/>
                <w:lang w:bidi="ar-IQ"/>
              </w:rPr>
            </w:pPr>
            <w:r w:rsidRPr="00AE68D3">
              <w:rPr>
                <w:rFonts w:asciiTheme="majorBidi" w:hAnsiTheme="majorBidi" w:cstheme="majorBidi"/>
                <w:sz w:val="28"/>
                <w:szCs w:val="28"/>
                <w:rtl/>
                <w:lang w:bidi="ar-IQ"/>
              </w:rPr>
              <w:t>اللقب العلمي</w:t>
            </w:r>
          </w:p>
        </w:tc>
        <w:tc>
          <w:tcPr>
            <w:tcW w:w="2268" w:type="dxa"/>
          </w:tcPr>
          <w:p w14:paraId="7F8C5026" w14:textId="77777777" w:rsidR="000221F1" w:rsidRPr="00AE68D3" w:rsidRDefault="000221F1" w:rsidP="000221F1">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8"/>
                <w:szCs w:val="28"/>
                <w:rtl/>
                <w:lang w:bidi="ar-IQ"/>
              </w:rPr>
            </w:pPr>
            <w:r w:rsidRPr="00AE68D3">
              <w:rPr>
                <w:rFonts w:asciiTheme="majorBidi" w:hAnsiTheme="majorBidi" w:cstheme="majorBidi"/>
                <w:sz w:val="28"/>
                <w:szCs w:val="28"/>
                <w:rtl/>
                <w:lang w:bidi="ar-IQ"/>
              </w:rPr>
              <w:t>الشهادة الحاصل عليها</w:t>
            </w:r>
          </w:p>
        </w:tc>
      </w:tr>
      <w:tr w:rsidR="000221F1" w:rsidRPr="00AE68D3" w14:paraId="5F5D4072" w14:textId="77777777" w:rsidTr="00BC0F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6" w:type="dxa"/>
          </w:tcPr>
          <w:p w14:paraId="2203298C" w14:textId="77777777" w:rsidR="000221F1" w:rsidRPr="00AE68D3" w:rsidRDefault="000221F1" w:rsidP="000221F1">
            <w:pPr>
              <w:pStyle w:val="ListParagraph"/>
              <w:numPr>
                <w:ilvl w:val="0"/>
                <w:numId w:val="39"/>
              </w:numPr>
              <w:spacing w:line="360" w:lineRule="auto"/>
              <w:jc w:val="both"/>
              <w:rPr>
                <w:rFonts w:asciiTheme="majorBidi" w:hAnsiTheme="majorBidi" w:cstheme="majorBidi"/>
                <w:b w:val="0"/>
                <w:bCs w:val="0"/>
                <w:sz w:val="28"/>
                <w:szCs w:val="28"/>
                <w:rtl/>
                <w:lang w:bidi="ar-IQ"/>
              </w:rPr>
            </w:pPr>
          </w:p>
        </w:tc>
        <w:tc>
          <w:tcPr>
            <w:tcW w:w="2977" w:type="dxa"/>
          </w:tcPr>
          <w:p w14:paraId="6E5DA0BF" w14:textId="32C2BB12" w:rsidR="000221F1" w:rsidRPr="00AE68D3" w:rsidRDefault="00E02F83" w:rsidP="000221F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sz w:val="28"/>
                <w:szCs w:val="28"/>
              </w:rPr>
            </w:pPr>
            <w:r>
              <w:rPr>
                <w:rFonts w:asciiTheme="majorBidi" w:hAnsiTheme="majorBidi" w:cstheme="majorBidi" w:hint="cs"/>
                <w:b/>
                <w:bCs/>
                <w:color w:val="000000"/>
                <w:sz w:val="28"/>
                <w:szCs w:val="28"/>
                <w:rtl/>
              </w:rPr>
              <w:t xml:space="preserve">أ.م.د بدر محمد علوان </w:t>
            </w:r>
          </w:p>
        </w:tc>
        <w:tc>
          <w:tcPr>
            <w:tcW w:w="1843" w:type="dxa"/>
          </w:tcPr>
          <w:p w14:paraId="18ECA4C4" w14:textId="2725C107" w:rsidR="000221F1" w:rsidRPr="00E02F83" w:rsidRDefault="00E02F83" w:rsidP="000221F1">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sz w:val="28"/>
                <w:szCs w:val="28"/>
              </w:rPr>
            </w:pPr>
            <w:r>
              <w:rPr>
                <w:rFonts w:asciiTheme="majorBidi" w:hAnsiTheme="majorBidi" w:cstheme="majorBidi" w:hint="cs"/>
                <w:b/>
                <w:bCs/>
                <w:color w:val="000000"/>
                <w:sz w:val="28"/>
                <w:szCs w:val="28"/>
                <w:rtl/>
              </w:rPr>
              <w:t>أ.م.د</w:t>
            </w:r>
          </w:p>
        </w:tc>
        <w:tc>
          <w:tcPr>
            <w:tcW w:w="2268" w:type="dxa"/>
          </w:tcPr>
          <w:p w14:paraId="4979C3E7" w14:textId="49950F8F" w:rsidR="000221F1" w:rsidRPr="00AE68D3" w:rsidRDefault="00E02F83" w:rsidP="000221F1">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دكتوراء</w:t>
            </w:r>
          </w:p>
        </w:tc>
      </w:tr>
      <w:tr w:rsidR="000221F1" w:rsidRPr="00AE68D3" w14:paraId="72246B79" w14:textId="77777777" w:rsidTr="00BC0FC1">
        <w:tc>
          <w:tcPr>
            <w:cnfStyle w:val="001000000000" w:firstRow="0" w:lastRow="0" w:firstColumn="1" w:lastColumn="0" w:oddVBand="0" w:evenVBand="0" w:oddHBand="0" w:evenHBand="0" w:firstRowFirstColumn="0" w:firstRowLastColumn="0" w:lastRowFirstColumn="0" w:lastRowLastColumn="0"/>
            <w:tcW w:w="916" w:type="dxa"/>
          </w:tcPr>
          <w:p w14:paraId="177E32DA" w14:textId="77777777" w:rsidR="000221F1" w:rsidRPr="00AE68D3" w:rsidRDefault="000221F1" w:rsidP="000221F1">
            <w:pPr>
              <w:pStyle w:val="ListParagraph"/>
              <w:numPr>
                <w:ilvl w:val="0"/>
                <w:numId w:val="39"/>
              </w:numPr>
              <w:spacing w:line="360" w:lineRule="auto"/>
              <w:jc w:val="both"/>
              <w:rPr>
                <w:rFonts w:asciiTheme="majorBidi" w:hAnsiTheme="majorBidi" w:cstheme="majorBidi"/>
                <w:b w:val="0"/>
                <w:bCs w:val="0"/>
                <w:sz w:val="28"/>
                <w:szCs w:val="28"/>
                <w:rtl/>
                <w:lang w:bidi="ar-IQ"/>
              </w:rPr>
            </w:pPr>
          </w:p>
        </w:tc>
        <w:tc>
          <w:tcPr>
            <w:tcW w:w="2977" w:type="dxa"/>
          </w:tcPr>
          <w:p w14:paraId="5F719C13" w14:textId="6BA77688" w:rsidR="000221F1" w:rsidRPr="00AE68D3" w:rsidRDefault="00E02F83" w:rsidP="00E02F83">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000000"/>
                <w:sz w:val="28"/>
                <w:szCs w:val="28"/>
              </w:rPr>
            </w:pPr>
            <w:r>
              <w:rPr>
                <w:rFonts w:asciiTheme="majorBidi" w:hAnsiTheme="majorBidi" w:cstheme="majorBidi" w:hint="cs"/>
                <w:b/>
                <w:bCs/>
                <w:color w:val="000000"/>
                <w:sz w:val="28"/>
                <w:szCs w:val="28"/>
                <w:rtl/>
              </w:rPr>
              <w:t>م.د علاوي كاظم كشيش</w:t>
            </w:r>
          </w:p>
        </w:tc>
        <w:tc>
          <w:tcPr>
            <w:tcW w:w="1843" w:type="dxa"/>
          </w:tcPr>
          <w:p w14:paraId="247D7EAA" w14:textId="000825A0" w:rsidR="000221F1" w:rsidRPr="00E02F83" w:rsidRDefault="00E02F83" w:rsidP="000221F1">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000000"/>
                <w:sz w:val="28"/>
                <w:szCs w:val="28"/>
              </w:rPr>
            </w:pPr>
            <w:r>
              <w:rPr>
                <w:rFonts w:asciiTheme="majorBidi" w:hAnsiTheme="majorBidi" w:cstheme="majorBidi" w:hint="cs"/>
                <w:b/>
                <w:bCs/>
                <w:color w:val="000000"/>
                <w:sz w:val="28"/>
                <w:szCs w:val="28"/>
                <w:rtl/>
              </w:rPr>
              <w:t>م.د</w:t>
            </w:r>
          </w:p>
        </w:tc>
        <w:tc>
          <w:tcPr>
            <w:tcW w:w="2268" w:type="dxa"/>
          </w:tcPr>
          <w:p w14:paraId="7D70F999" w14:textId="542514E6" w:rsidR="000221F1" w:rsidRPr="00AE68D3" w:rsidRDefault="00E02F83" w:rsidP="000221F1">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دكتوراء</w:t>
            </w:r>
          </w:p>
        </w:tc>
      </w:tr>
      <w:tr w:rsidR="000221F1" w:rsidRPr="00AE68D3" w14:paraId="35BEE7B2" w14:textId="77777777" w:rsidTr="00BC0F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6" w:type="dxa"/>
          </w:tcPr>
          <w:p w14:paraId="7A3BFBC3" w14:textId="77777777" w:rsidR="000221F1" w:rsidRPr="00AE68D3" w:rsidRDefault="000221F1" w:rsidP="000221F1">
            <w:pPr>
              <w:pStyle w:val="ListParagraph"/>
              <w:numPr>
                <w:ilvl w:val="0"/>
                <w:numId w:val="39"/>
              </w:numPr>
              <w:spacing w:line="360" w:lineRule="auto"/>
              <w:jc w:val="both"/>
              <w:rPr>
                <w:rFonts w:asciiTheme="majorBidi" w:hAnsiTheme="majorBidi" w:cstheme="majorBidi"/>
                <w:b w:val="0"/>
                <w:bCs w:val="0"/>
                <w:sz w:val="28"/>
                <w:szCs w:val="28"/>
                <w:rtl/>
                <w:lang w:bidi="ar-IQ"/>
              </w:rPr>
            </w:pPr>
          </w:p>
        </w:tc>
        <w:tc>
          <w:tcPr>
            <w:tcW w:w="2977" w:type="dxa"/>
          </w:tcPr>
          <w:p w14:paraId="6A365CF3" w14:textId="1BE537FE" w:rsidR="000221F1" w:rsidRPr="00AE68D3" w:rsidRDefault="00E02F83" w:rsidP="00E02F83">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sz w:val="28"/>
                <w:szCs w:val="28"/>
              </w:rPr>
            </w:pPr>
            <w:r>
              <w:rPr>
                <w:rFonts w:asciiTheme="majorBidi" w:hAnsiTheme="majorBidi" w:cstheme="majorBidi" w:hint="cs"/>
                <w:b/>
                <w:bCs/>
                <w:color w:val="000000"/>
                <w:sz w:val="28"/>
                <w:szCs w:val="28"/>
                <w:rtl/>
              </w:rPr>
              <w:t>م.د جبار عبد الحسين حمود</w:t>
            </w:r>
          </w:p>
        </w:tc>
        <w:tc>
          <w:tcPr>
            <w:tcW w:w="1843" w:type="dxa"/>
          </w:tcPr>
          <w:p w14:paraId="4298D2E2" w14:textId="61D1F6A1" w:rsidR="000221F1" w:rsidRPr="00E02F83" w:rsidRDefault="00E02F83" w:rsidP="000221F1">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sz w:val="28"/>
                <w:szCs w:val="28"/>
              </w:rPr>
            </w:pPr>
            <w:r>
              <w:rPr>
                <w:rFonts w:asciiTheme="majorBidi" w:hAnsiTheme="majorBidi" w:cstheme="majorBidi" w:hint="cs"/>
                <w:b/>
                <w:bCs/>
                <w:color w:val="000000"/>
                <w:sz w:val="28"/>
                <w:szCs w:val="28"/>
                <w:rtl/>
              </w:rPr>
              <w:t>م.د</w:t>
            </w:r>
          </w:p>
        </w:tc>
        <w:tc>
          <w:tcPr>
            <w:tcW w:w="2268" w:type="dxa"/>
          </w:tcPr>
          <w:p w14:paraId="7BDF048F" w14:textId="0834F97B" w:rsidR="000221F1" w:rsidRPr="00AE68D3" w:rsidRDefault="00DD2A15" w:rsidP="000221F1">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دكتوراء</w:t>
            </w:r>
          </w:p>
        </w:tc>
      </w:tr>
      <w:tr w:rsidR="000221F1" w:rsidRPr="00AE68D3" w14:paraId="5EDA258E" w14:textId="77777777" w:rsidTr="00BC0FC1">
        <w:tc>
          <w:tcPr>
            <w:cnfStyle w:val="001000000000" w:firstRow="0" w:lastRow="0" w:firstColumn="1" w:lastColumn="0" w:oddVBand="0" w:evenVBand="0" w:oddHBand="0" w:evenHBand="0" w:firstRowFirstColumn="0" w:firstRowLastColumn="0" w:lastRowFirstColumn="0" w:lastRowLastColumn="0"/>
            <w:tcW w:w="916" w:type="dxa"/>
          </w:tcPr>
          <w:p w14:paraId="77CB7A57" w14:textId="77777777" w:rsidR="000221F1" w:rsidRPr="00AE68D3" w:rsidRDefault="000221F1" w:rsidP="000221F1">
            <w:pPr>
              <w:pStyle w:val="ListParagraph"/>
              <w:numPr>
                <w:ilvl w:val="0"/>
                <w:numId w:val="39"/>
              </w:numPr>
              <w:spacing w:line="360" w:lineRule="auto"/>
              <w:jc w:val="both"/>
              <w:rPr>
                <w:rFonts w:asciiTheme="majorBidi" w:hAnsiTheme="majorBidi" w:cstheme="majorBidi"/>
                <w:b w:val="0"/>
                <w:bCs w:val="0"/>
                <w:sz w:val="28"/>
                <w:szCs w:val="28"/>
                <w:rtl/>
                <w:lang w:bidi="ar-IQ"/>
              </w:rPr>
            </w:pPr>
          </w:p>
        </w:tc>
        <w:tc>
          <w:tcPr>
            <w:tcW w:w="2977" w:type="dxa"/>
          </w:tcPr>
          <w:p w14:paraId="54216446" w14:textId="3746A75F" w:rsidR="000221F1" w:rsidRPr="00AE68D3" w:rsidRDefault="00E02F83" w:rsidP="008F7B2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000000"/>
                <w:sz w:val="28"/>
                <w:szCs w:val="28"/>
              </w:rPr>
            </w:pPr>
            <w:r>
              <w:rPr>
                <w:rFonts w:asciiTheme="majorBidi" w:hAnsiTheme="majorBidi" w:cstheme="majorBidi" w:hint="cs"/>
                <w:b/>
                <w:bCs/>
                <w:color w:val="000000"/>
                <w:sz w:val="28"/>
                <w:szCs w:val="28"/>
                <w:rtl/>
              </w:rPr>
              <w:t>م.</w:t>
            </w:r>
            <w:r w:rsidR="008F7B2A">
              <w:rPr>
                <w:rFonts w:asciiTheme="majorBidi" w:hAnsiTheme="majorBidi" w:cstheme="majorBidi" w:hint="cs"/>
                <w:b/>
                <w:bCs/>
                <w:color w:val="000000"/>
                <w:sz w:val="28"/>
                <w:szCs w:val="28"/>
                <w:rtl/>
              </w:rPr>
              <w:t>م مهند عبد العباس سلمان</w:t>
            </w:r>
          </w:p>
        </w:tc>
        <w:tc>
          <w:tcPr>
            <w:tcW w:w="1843" w:type="dxa"/>
          </w:tcPr>
          <w:p w14:paraId="2010B742" w14:textId="4AC889E8" w:rsidR="000221F1" w:rsidRPr="00AE68D3" w:rsidRDefault="00E02F83" w:rsidP="008F7B2A">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000000"/>
                <w:sz w:val="28"/>
                <w:szCs w:val="28"/>
              </w:rPr>
            </w:pPr>
            <w:r>
              <w:rPr>
                <w:rFonts w:asciiTheme="majorBidi" w:hAnsiTheme="majorBidi" w:cstheme="majorBidi" w:hint="cs"/>
                <w:b/>
                <w:bCs/>
                <w:color w:val="000000"/>
                <w:sz w:val="28"/>
                <w:szCs w:val="28"/>
                <w:rtl/>
              </w:rPr>
              <w:t>م</w:t>
            </w:r>
            <w:r w:rsidR="008F7B2A">
              <w:rPr>
                <w:rFonts w:asciiTheme="majorBidi" w:hAnsiTheme="majorBidi" w:cstheme="majorBidi" w:hint="cs"/>
                <w:b/>
                <w:bCs/>
                <w:color w:val="000000"/>
                <w:sz w:val="28"/>
                <w:szCs w:val="28"/>
                <w:rtl/>
              </w:rPr>
              <w:t>.م</w:t>
            </w:r>
          </w:p>
        </w:tc>
        <w:tc>
          <w:tcPr>
            <w:tcW w:w="2268" w:type="dxa"/>
          </w:tcPr>
          <w:p w14:paraId="3C53330C" w14:textId="44D89D26" w:rsidR="000221F1" w:rsidRPr="00AE68D3" w:rsidRDefault="008F7B2A" w:rsidP="000221F1">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مدرس مساعد</w:t>
            </w:r>
          </w:p>
        </w:tc>
      </w:tr>
      <w:tr w:rsidR="00DD2A15" w:rsidRPr="00AE68D3" w14:paraId="27BB02CE" w14:textId="77777777" w:rsidTr="00BC0F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6" w:type="dxa"/>
          </w:tcPr>
          <w:p w14:paraId="71DF9C63" w14:textId="77777777" w:rsidR="00DD2A15" w:rsidRPr="00AE68D3" w:rsidRDefault="00DD2A15" w:rsidP="00DD2A15">
            <w:pPr>
              <w:pStyle w:val="ListParagraph"/>
              <w:numPr>
                <w:ilvl w:val="0"/>
                <w:numId w:val="39"/>
              </w:numPr>
              <w:spacing w:line="360" w:lineRule="auto"/>
              <w:jc w:val="both"/>
              <w:rPr>
                <w:rFonts w:asciiTheme="majorBidi" w:hAnsiTheme="majorBidi" w:cstheme="majorBidi"/>
                <w:b w:val="0"/>
                <w:bCs w:val="0"/>
                <w:sz w:val="28"/>
                <w:szCs w:val="28"/>
                <w:rtl/>
                <w:lang w:bidi="ar-IQ"/>
              </w:rPr>
            </w:pPr>
          </w:p>
        </w:tc>
        <w:tc>
          <w:tcPr>
            <w:tcW w:w="2977" w:type="dxa"/>
          </w:tcPr>
          <w:p w14:paraId="2A7F8012" w14:textId="25EA6332" w:rsidR="00DD2A15" w:rsidRPr="00AE68D3" w:rsidRDefault="00DD2A15" w:rsidP="00DD2A15">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sz w:val="28"/>
                <w:szCs w:val="28"/>
                <w:lang w:bidi="ar-IQ"/>
              </w:rPr>
            </w:pPr>
            <w:r>
              <w:rPr>
                <w:rFonts w:asciiTheme="majorBidi" w:hAnsiTheme="majorBidi" w:cstheme="majorBidi" w:hint="cs"/>
                <w:b/>
                <w:bCs/>
                <w:color w:val="000000"/>
                <w:sz w:val="28"/>
                <w:szCs w:val="28"/>
                <w:rtl/>
                <w:lang w:bidi="ar-IQ"/>
              </w:rPr>
              <w:t xml:space="preserve">م.م بلاسم محمد </w:t>
            </w:r>
            <w:r w:rsidR="008F7B2A">
              <w:rPr>
                <w:rFonts w:asciiTheme="majorBidi" w:hAnsiTheme="majorBidi" w:cstheme="majorBidi" w:hint="cs"/>
                <w:b/>
                <w:bCs/>
                <w:color w:val="000000"/>
                <w:sz w:val="28"/>
                <w:szCs w:val="28"/>
                <w:rtl/>
                <w:lang w:bidi="ar-IQ"/>
              </w:rPr>
              <w:t>إبراهيم</w:t>
            </w:r>
          </w:p>
        </w:tc>
        <w:tc>
          <w:tcPr>
            <w:tcW w:w="1843" w:type="dxa"/>
          </w:tcPr>
          <w:p w14:paraId="786100FC" w14:textId="54B7B315" w:rsidR="00DD2A15" w:rsidRPr="00AE68D3" w:rsidRDefault="00DD2A15" w:rsidP="00DD2A15">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sz w:val="28"/>
                <w:szCs w:val="28"/>
                <w:rtl/>
                <w:lang w:bidi="ar-IQ"/>
              </w:rPr>
            </w:pPr>
            <w:r>
              <w:rPr>
                <w:rFonts w:asciiTheme="majorBidi" w:hAnsiTheme="majorBidi" w:cstheme="majorBidi" w:hint="cs"/>
                <w:b/>
                <w:bCs/>
                <w:color w:val="000000"/>
                <w:sz w:val="28"/>
                <w:szCs w:val="28"/>
                <w:rtl/>
                <w:lang w:bidi="ar-IQ"/>
              </w:rPr>
              <w:t xml:space="preserve">         م.م</w:t>
            </w:r>
          </w:p>
        </w:tc>
        <w:tc>
          <w:tcPr>
            <w:tcW w:w="2268" w:type="dxa"/>
          </w:tcPr>
          <w:p w14:paraId="3C6FCA91" w14:textId="4277251C" w:rsidR="00DD2A15" w:rsidRPr="00AE68D3" w:rsidRDefault="00DD2A15" w:rsidP="00DD2A15">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مدرس مساعد</w:t>
            </w:r>
          </w:p>
        </w:tc>
      </w:tr>
      <w:tr w:rsidR="00DD2A15" w:rsidRPr="00AE68D3" w14:paraId="65B5F9DD" w14:textId="77777777" w:rsidTr="00BC0FC1">
        <w:tc>
          <w:tcPr>
            <w:cnfStyle w:val="001000000000" w:firstRow="0" w:lastRow="0" w:firstColumn="1" w:lastColumn="0" w:oddVBand="0" w:evenVBand="0" w:oddHBand="0" w:evenHBand="0" w:firstRowFirstColumn="0" w:firstRowLastColumn="0" w:lastRowFirstColumn="0" w:lastRowLastColumn="0"/>
            <w:tcW w:w="916" w:type="dxa"/>
          </w:tcPr>
          <w:p w14:paraId="4C67626A" w14:textId="77777777" w:rsidR="00DD2A15" w:rsidRPr="00AE68D3" w:rsidRDefault="00DD2A15" w:rsidP="00DD2A15">
            <w:pPr>
              <w:pStyle w:val="ListParagraph"/>
              <w:numPr>
                <w:ilvl w:val="0"/>
                <w:numId w:val="39"/>
              </w:numPr>
              <w:spacing w:line="360" w:lineRule="auto"/>
              <w:jc w:val="both"/>
              <w:rPr>
                <w:rFonts w:asciiTheme="majorBidi" w:hAnsiTheme="majorBidi" w:cstheme="majorBidi"/>
                <w:b w:val="0"/>
                <w:bCs w:val="0"/>
                <w:sz w:val="28"/>
                <w:szCs w:val="28"/>
                <w:rtl/>
                <w:lang w:bidi="ar-IQ"/>
              </w:rPr>
            </w:pPr>
          </w:p>
        </w:tc>
        <w:tc>
          <w:tcPr>
            <w:tcW w:w="2977" w:type="dxa"/>
          </w:tcPr>
          <w:p w14:paraId="35376496" w14:textId="76A11953" w:rsidR="00DD2A15" w:rsidRPr="00AE68D3" w:rsidRDefault="00DD2A15" w:rsidP="00DD2A15">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000000"/>
                <w:sz w:val="28"/>
                <w:szCs w:val="28"/>
                <w:lang w:bidi="ar-IQ"/>
              </w:rPr>
            </w:pPr>
            <w:r>
              <w:rPr>
                <w:rFonts w:asciiTheme="majorBidi" w:hAnsiTheme="majorBidi" w:cstheme="majorBidi" w:hint="cs"/>
                <w:b/>
                <w:bCs/>
                <w:color w:val="000000"/>
                <w:sz w:val="28"/>
                <w:szCs w:val="28"/>
                <w:rtl/>
                <w:lang w:bidi="ar-IQ"/>
              </w:rPr>
              <w:t>م.م حسين كريم جاسم</w:t>
            </w:r>
          </w:p>
        </w:tc>
        <w:tc>
          <w:tcPr>
            <w:tcW w:w="1843" w:type="dxa"/>
          </w:tcPr>
          <w:p w14:paraId="291A8D6F" w14:textId="2CD1A99B" w:rsidR="00DD2A15" w:rsidRPr="00AE68D3" w:rsidRDefault="00DD2A15" w:rsidP="00DD2A1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000000"/>
                <w:sz w:val="28"/>
                <w:szCs w:val="28"/>
              </w:rPr>
            </w:pPr>
            <w:r>
              <w:rPr>
                <w:rFonts w:asciiTheme="majorBidi" w:hAnsiTheme="majorBidi" w:cstheme="majorBidi" w:hint="cs"/>
                <w:b/>
                <w:bCs/>
                <w:color w:val="000000"/>
                <w:sz w:val="28"/>
                <w:szCs w:val="28"/>
                <w:rtl/>
              </w:rPr>
              <w:t>م.م</w:t>
            </w:r>
          </w:p>
        </w:tc>
        <w:tc>
          <w:tcPr>
            <w:tcW w:w="2268" w:type="dxa"/>
          </w:tcPr>
          <w:p w14:paraId="7AB0A4FA" w14:textId="5E8FA65C" w:rsidR="00DD2A15" w:rsidRPr="00AE68D3" w:rsidRDefault="00DD2A15" w:rsidP="00DD2A15">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مدرس مساعد</w:t>
            </w:r>
          </w:p>
        </w:tc>
      </w:tr>
      <w:tr w:rsidR="00DD2A15" w:rsidRPr="00AE68D3" w14:paraId="04D866BA" w14:textId="77777777" w:rsidTr="00BC0F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6" w:type="dxa"/>
          </w:tcPr>
          <w:p w14:paraId="113F749F" w14:textId="77777777" w:rsidR="00DD2A15" w:rsidRPr="00AE68D3" w:rsidRDefault="00DD2A15" w:rsidP="00DD2A15">
            <w:pPr>
              <w:pStyle w:val="ListParagraph"/>
              <w:numPr>
                <w:ilvl w:val="0"/>
                <w:numId w:val="39"/>
              </w:numPr>
              <w:spacing w:line="360" w:lineRule="auto"/>
              <w:jc w:val="both"/>
              <w:rPr>
                <w:rFonts w:asciiTheme="majorBidi" w:hAnsiTheme="majorBidi" w:cstheme="majorBidi"/>
                <w:b w:val="0"/>
                <w:bCs w:val="0"/>
                <w:sz w:val="28"/>
                <w:szCs w:val="28"/>
                <w:rtl/>
                <w:lang w:bidi="ar-IQ"/>
              </w:rPr>
            </w:pPr>
          </w:p>
        </w:tc>
        <w:tc>
          <w:tcPr>
            <w:tcW w:w="2977" w:type="dxa"/>
          </w:tcPr>
          <w:p w14:paraId="4A69A95D" w14:textId="30DFD0A3" w:rsidR="00DD2A15" w:rsidRPr="00AE68D3" w:rsidRDefault="00DD2A15" w:rsidP="00DD2A15">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sz w:val="28"/>
                <w:szCs w:val="28"/>
                <w:lang w:bidi="ar-IQ"/>
              </w:rPr>
            </w:pPr>
            <w:r>
              <w:rPr>
                <w:rFonts w:asciiTheme="majorBidi" w:hAnsiTheme="majorBidi" w:cstheme="majorBidi" w:hint="cs"/>
                <w:b/>
                <w:bCs/>
                <w:color w:val="000000"/>
                <w:sz w:val="28"/>
                <w:szCs w:val="28"/>
                <w:rtl/>
                <w:lang w:bidi="ar-IQ"/>
              </w:rPr>
              <w:t>م.م فائزة عماد حسن</w:t>
            </w:r>
          </w:p>
        </w:tc>
        <w:tc>
          <w:tcPr>
            <w:tcW w:w="1843" w:type="dxa"/>
          </w:tcPr>
          <w:p w14:paraId="52933810" w14:textId="79A1F312" w:rsidR="00DD2A15" w:rsidRPr="00AE68D3" w:rsidRDefault="008F7B2A" w:rsidP="00DD2A1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sz w:val="28"/>
                <w:szCs w:val="28"/>
              </w:rPr>
            </w:pPr>
            <w:r>
              <w:rPr>
                <w:rFonts w:asciiTheme="majorBidi" w:hAnsiTheme="majorBidi" w:cstheme="majorBidi" w:hint="cs"/>
                <w:b/>
                <w:bCs/>
                <w:color w:val="000000"/>
                <w:sz w:val="28"/>
                <w:szCs w:val="28"/>
                <w:rtl/>
              </w:rPr>
              <w:t>م.م</w:t>
            </w:r>
          </w:p>
        </w:tc>
        <w:tc>
          <w:tcPr>
            <w:tcW w:w="2268" w:type="dxa"/>
          </w:tcPr>
          <w:p w14:paraId="74DAB180" w14:textId="17CC76A3" w:rsidR="00DD2A15" w:rsidRPr="00AE68D3" w:rsidRDefault="00BC0FC1" w:rsidP="00DD2A15">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ماجستير</w:t>
            </w:r>
          </w:p>
        </w:tc>
      </w:tr>
      <w:tr w:rsidR="00DD2A15" w:rsidRPr="00AE68D3" w14:paraId="504B27FE" w14:textId="77777777" w:rsidTr="00BC0FC1">
        <w:tc>
          <w:tcPr>
            <w:cnfStyle w:val="001000000000" w:firstRow="0" w:lastRow="0" w:firstColumn="1" w:lastColumn="0" w:oddVBand="0" w:evenVBand="0" w:oddHBand="0" w:evenHBand="0" w:firstRowFirstColumn="0" w:firstRowLastColumn="0" w:lastRowFirstColumn="0" w:lastRowLastColumn="0"/>
            <w:tcW w:w="916" w:type="dxa"/>
          </w:tcPr>
          <w:p w14:paraId="7CE99E58" w14:textId="77777777" w:rsidR="00DD2A15" w:rsidRPr="00AE68D3" w:rsidRDefault="00DD2A15" w:rsidP="00DD2A15">
            <w:pPr>
              <w:pStyle w:val="ListParagraph"/>
              <w:numPr>
                <w:ilvl w:val="0"/>
                <w:numId w:val="39"/>
              </w:numPr>
              <w:spacing w:line="360" w:lineRule="auto"/>
              <w:jc w:val="both"/>
              <w:rPr>
                <w:rFonts w:asciiTheme="majorBidi" w:hAnsiTheme="majorBidi" w:cstheme="majorBidi"/>
                <w:b w:val="0"/>
                <w:bCs w:val="0"/>
                <w:sz w:val="28"/>
                <w:szCs w:val="28"/>
                <w:rtl/>
                <w:lang w:bidi="ar-IQ"/>
              </w:rPr>
            </w:pPr>
          </w:p>
        </w:tc>
        <w:tc>
          <w:tcPr>
            <w:tcW w:w="2977" w:type="dxa"/>
          </w:tcPr>
          <w:p w14:paraId="296C9FB0" w14:textId="755047DC" w:rsidR="00DD2A15" w:rsidRPr="00AE68D3" w:rsidRDefault="00DD2A15" w:rsidP="00DD2A15">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000000"/>
                <w:sz w:val="28"/>
                <w:szCs w:val="28"/>
                <w:lang w:bidi="ar-IQ"/>
              </w:rPr>
            </w:pPr>
            <w:r>
              <w:rPr>
                <w:rFonts w:asciiTheme="majorBidi" w:hAnsiTheme="majorBidi" w:cstheme="majorBidi" w:hint="cs"/>
                <w:b/>
                <w:bCs/>
                <w:color w:val="000000"/>
                <w:sz w:val="28"/>
                <w:szCs w:val="28"/>
                <w:rtl/>
                <w:lang w:bidi="ar-IQ"/>
              </w:rPr>
              <w:t>م.م سمير عباس كاظم</w:t>
            </w:r>
          </w:p>
        </w:tc>
        <w:tc>
          <w:tcPr>
            <w:tcW w:w="1843" w:type="dxa"/>
          </w:tcPr>
          <w:p w14:paraId="4736F762" w14:textId="53149DB8" w:rsidR="00DD2A15" w:rsidRPr="00AE68D3" w:rsidRDefault="008F7B2A" w:rsidP="00DD2A1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000000"/>
                <w:sz w:val="28"/>
                <w:szCs w:val="28"/>
              </w:rPr>
            </w:pPr>
            <w:r>
              <w:rPr>
                <w:rFonts w:asciiTheme="majorBidi" w:hAnsiTheme="majorBidi" w:cstheme="majorBidi" w:hint="cs"/>
                <w:b/>
                <w:bCs/>
                <w:color w:val="000000"/>
                <w:sz w:val="28"/>
                <w:szCs w:val="28"/>
                <w:rtl/>
              </w:rPr>
              <w:t>م.م</w:t>
            </w:r>
          </w:p>
        </w:tc>
        <w:tc>
          <w:tcPr>
            <w:tcW w:w="2268" w:type="dxa"/>
          </w:tcPr>
          <w:p w14:paraId="22BD3947" w14:textId="5AA12CE4" w:rsidR="00DD2A15" w:rsidRPr="00AE68D3" w:rsidRDefault="00BC0FC1" w:rsidP="00DD2A15">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ماجستير</w:t>
            </w:r>
          </w:p>
        </w:tc>
      </w:tr>
      <w:tr w:rsidR="00DD2A15" w:rsidRPr="00AE68D3" w14:paraId="3DD21A28" w14:textId="77777777" w:rsidTr="00BC0F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6" w:type="dxa"/>
          </w:tcPr>
          <w:p w14:paraId="6E4A14E3" w14:textId="77777777" w:rsidR="00DD2A15" w:rsidRPr="00AE68D3" w:rsidRDefault="00DD2A15" w:rsidP="00DD2A15">
            <w:pPr>
              <w:pStyle w:val="ListParagraph"/>
              <w:numPr>
                <w:ilvl w:val="0"/>
                <w:numId w:val="39"/>
              </w:numPr>
              <w:spacing w:line="360" w:lineRule="auto"/>
              <w:jc w:val="both"/>
              <w:rPr>
                <w:rFonts w:asciiTheme="majorBidi" w:hAnsiTheme="majorBidi" w:cstheme="majorBidi"/>
                <w:b w:val="0"/>
                <w:bCs w:val="0"/>
                <w:sz w:val="28"/>
                <w:szCs w:val="28"/>
                <w:rtl/>
                <w:lang w:bidi="ar-IQ"/>
              </w:rPr>
            </w:pPr>
          </w:p>
        </w:tc>
        <w:tc>
          <w:tcPr>
            <w:tcW w:w="2977" w:type="dxa"/>
          </w:tcPr>
          <w:p w14:paraId="2B102B99" w14:textId="1CB39BBD" w:rsidR="00DD2A15" w:rsidRPr="00AE68D3" w:rsidRDefault="00DD2A15" w:rsidP="00DD2A15">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sz w:val="28"/>
                <w:szCs w:val="28"/>
                <w:lang w:bidi="ar-IQ"/>
              </w:rPr>
            </w:pPr>
            <w:r>
              <w:rPr>
                <w:rFonts w:asciiTheme="majorBidi" w:hAnsiTheme="majorBidi" w:cstheme="majorBidi" w:hint="cs"/>
                <w:b/>
                <w:bCs/>
                <w:color w:val="000000"/>
                <w:sz w:val="28"/>
                <w:szCs w:val="28"/>
                <w:rtl/>
                <w:lang w:bidi="ar-IQ"/>
              </w:rPr>
              <w:t>م.م اوس عادل محمد</w:t>
            </w:r>
          </w:p>
        </w:tc>
        <w:tc>
          <w:tcPr>
            <w:tcW w:w="1843" w:type="dxa"/>
          </w:tcPr>
          <w:p w14:paraId="26654C0C" w14:textId="2F4353DB" w:rsidR="00DD2A15" w:rsidRPr="00AE68D3" w:rsidRDefault="008F7B2A" w:rsidP="00DD2A1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sz w:val="28"/>
                <w:szCs w:val="28"/>
              </w:rPr>
            </w:pPr>
            <w:r>
              <w:rPr>
                <w:rFonts w:asciiTheme="majorBidi" w:hAnsiTheme="majorBidi" w:cstheme="majorBidi" w:hint="cs"/>
                <w:b/>
                <w:bCs/>
                <w:color w:val="000000"/>
                <w:sz w:val="28"/>
                <w:szCs w:val="28"/>
                <w:rtl/>
              </w:rPr>
              <w:t>م.م</w:t>
            </w:r>
          </w:p>
        </w:tc>
        <w:tc>
          <w:tcPr>
            <w:tcW w:w="2268" w:type="dxa"/>
          </w:tcPr>
          <w:p w14:paraId="17233C6F" w14:textId="710B33FD" w:rsidR="00DD2A15" w:rsidRPr="00AE68D3" w:rsidRDefault="00BC0FC1" w:rsidP="00DD2A15">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ماجستير</w:t>
            </w:r>
          </w:p>
        </w:tc>
      </w:tr>
      <w:tr w:rsidR="00DD2A15" w:rsidRPr="00AE68D3" w14:paraId="174F2356" w14:textId="77777777" w:rsidTr="00BC0FC1">
        <w:tc>
          <w:tcPr>
            <w:cnfStyle w:val="001000000000" w:firstRow="0" w:lastRow="0" w:firstColumn="1" w:lastColumn="0" w:oddVBand="0" w:evenVBand="0" w:oddHBand="0" w:evenHBand="0" w:firstRowFirstColumn="0" w:firstRowLastColumn="0" w:lastRowFirstColumn="0" w:lastRowLastColumn="0"/>
            <w:tcW w:w="916" w:type="dxa"/>
          </w:tcPr>
          <w:p w14:paraId="40425456" w14:textId="77777777" w:rsidR="00DD2A15" w:rsidRPr="00AE68D3" w:rsidRDefault="00DD2A15" w:rsidP="00DD2A15">
            <w:pPr>
              <w:pStyle w:val="ListParagraph"/>
              <w:numPr>
                <w:ilvl w:val="0"/>
                <w:numId w:val="39"/>
              </w:numPr>
              <w:spacing w:line="360" w:lineRule="auto"/>
              <w:jc w:val="both"/>
              <w:rPr>
                <w:rFonts w:asciiTheme="majorBidi" w:hAnsiTheme="majorBidi" w:cstheme="majorBidi"/>
                <w:b w:val="0"/>
                <w:bCs w:val="0"/>
                <w:sz w:val="28"/>
                <w:szCs w:val="28"/>
                <w:rtl/>
                <w:lang w:bidi="ar-IQ"/>
              </w:rPr>
            </w:pPr>
          </w:p>
        </w:tc>
        <w:tc>
          <w:tcPr>
            <w:tcW w:w="2977" w:type="dxa"/>
          </w:tcPr>
          <w:p w14:paraId="4BAA3EFC" w14:textId="5181CA20" w:rsidR="00DD2A15" w:rsidRPr="00AE68D3" w:rsidRDefault="008F7B2A" w:rsidP="00DD2A15">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000000"/>
                <w:sz w:val="28"/>
                <w:szCs w:val="28"/>
                <w:lang w:bidi="ar-IQ"/>
              </w:rPr>
            </w:pPr>
            <w:r>
              <w:rPr>
                <w:rFonts w:asciiTheme="majorBidi" w:hAnsiTheme="majorBidi" w:cstheme="majorBidi" w:hint="cs"/>
                <w:b/>
                <w:bCs/>
                <w:color w:val="000000"/>
                <w:sz w:val="28"/>
                <w:szCs w:val="28"/>
                <w:rtl/>
                <w:lang w:bidi="ar-IQ"/>
              </w:rPr>
              <w:t>م.م اروى صفاء هادي</w:t>
            </w:r>
          </w:p>
        </w:tc>
        <w:tc>
          <w:tcPr>
            <w:tcW w:w="1843" w:type="dxa"/>
          </w:tcPr>
          <w:p w14:paraId="5D3F17EC" w14:textId="31D1FC00" w:rsidR="00DD2A15" w:rsidRPr="008F7B2A" w:rsidRDefault="008F7B2A" w:rsidP="00DD2A1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000000"/>
                <w:sz w:val="28"/>
                <w:szCs w:val="28"/>
              </w:rPr>
            </w:pPr>
            <w:r>
              <w:rPr>
                <w:rFonts w:asciiTheme="majorBidi" w:hAnsiTheme="majorBidi" w:cstheme="majorBidi" w:hint="cs"/>
                <w:b/>
                <w:bCs/>
                <w:color w:val="000000"/>
                <w:sz w:val="28"/>
                <w:szCs w:val="28"/>
                <w:rtl/>
              </w:rPr>
              <w:t>م.م</w:t>
            </w:r>
          </w:p>
        </w:tc>
        <w:tc>
          <w:tcPr>
            <w:tcW w:w="2268" w:type="dxa"/>
          </w:tcPr>
          <w:p w14:paraId="5885926C" w14:textId="655C47C9" w:rsidR="00DD2A15" w:rsidRPr="00AE68D3" w:rsidRDefault="00BC0FC1" w:rsidP="00DD2A15">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ماجستير</w:t>
            </w:r>
          </w:p>
        </w:tc>
      </w:tr>
      <w:tr w:rsidR="00DD2A15" w:rsidRPr="00AE68D3" w14:paraId="2C2B484B" w14:textId="77777777" w:rsidTr="00BC0F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6" w:type="dxa"/>
          </w:tcPr>
          <w:p w14:paraId="520B5582" w14:textId="77777777" w:rsidR="00DD2A15" w:rsidRPr="00AE68D3" w:rsidRDefault="00DD2A15" w:rsidP="00DD2A15">
            <w:pPr>
              <w:pStyle w:val="ListParagraph"/>
              <w:numPr>
                <w:ilvl w:val="0"/>
                <w:numId w:val="39"/>
              </w:numPr>
              <w:spacing w:line="360" w:lineRule="auto"/>
              <w:jc w:val="both"/>
              <w:rPr>
                <w:rFonts w:asciiTheme="majorBidi" w:hAnsiTheme="majorBidi" w:cstheme="majorBidi"/>
                <w:b w:val="0"/>
                <w:bCs w:val="0"/>
                <w:sz w:val="28"/>
                <w:szCs w:val="28"/>
                <w:rtl/>
                <w:lang w:bidi="ar-IQ"/>
              </w:rPr>
            </w:pPr>
          </w:p>
        </w:tc>
        <w:tc>
          <w:tcPr>
            <w:tcW w:w="2977" w:type="dxa"/>
          </w:tcPr>
          <w:p w14:paraId="17DC5012" w14:textId="2F86F220" w:rsidR="00DD2A15" w:rsidRPr="00AE68D3" w:rsidRDefault="008F7B2A" w:rsidP="00DD2A15">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sz w:val="28"/>
                <w:szCs w:val="28"/>
                <w:lang w:bidi="ar-IQ"/>
              </w:rPr>
            </w:pPr>
            <w:r>
              <w:rPr>
                <w:rFonts w:asciiTheme="majorBidi" w:hAnsiTheme="majorBidi" w:cstheme="majorBidi" w:hint="cs"/>
                <w:b/>
                <w:bCs/>
                <w:color w:val="000000"/>
                <w:sz w:val="28"/>
                <w:szCs w:val="28"/>
                <w:rtl/>
                <w:lang w:bidi="ar-IQ"/>
              </w:rPr>
              <w:t>م.م زهراء حبيب محمد</w:t>
            </w:r>
          </w:p>
        </w:tc>
        <w:tc>
          <w:tcPr>
            <w:tcW w:w="1843" w:type="dxa"/>
          </w:tcPr>
          <w:p w14:paraId="79F86EF8" w14:textId="5DD6F0F7" w:rsidR="00DD2A15" w:rsidRPr="008F7B2A" w:rsidRDefault="008F7B2A" w:rsidP="00DD2A1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sz w:val="28"/>
                <w:szCs w:val="28"/>
              </w:rPr>
            </w:pPr>
            <w:r>
              <w:rPr>
                <w:rFonts w:asciiTheme="majorBidi" w:hAnsiTheme="majorBidi" w:cstheme="majorBidi" w:hint="cs"/>
                <w:b/>
                <w:bCs/>
                <w:color w:val="000000"/>
                <w:sz w:val="28"/>
                <w:szCs w:val="28"/>
                <w:rtl/>
              </w:rPr>
              <w:t>م.م</w:t>
            </w:r>
          </w:p>
        </w:tc>
        <w:tc>
          <w:tcPr>
            <w:tcW w:w="2268" w:type="dxa"/>
          </w:tcPr>
          <w:p w14:paraId="4AC61548" w14:textId="4B1DB5D6" w:rsidR="00DD2A15" w:rsidRPr="00AE68D3" w:rsidRDefault="00BC0FC1" w:rsidP="00DD2A15">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ماجستير</w:t>
            </w:r>
          </w:p>
        </w:tc>
      </w:tr>
      <w:tr w:rsidR="00DD2A15" w:rsidRPr="00AE68D3" w14:paraId="1DFB98F7" w14:textId="77777777" w:rsidTr="00BC0FC1">
        <w:tc>
          <w:tcPr>
            <w:cnfStyle w:val="001000000000" w:firstRow="0" w:lastRow="0" w:firstColumn="1" w:lastColumn="0" w:oddVBand="0" w:evenVBand="0" w:oddHBand="0" w:evenHBand="0" w:firstRowFirstColumn="0" w:firstRowLastColumn="0" w:lastRowFirstColumn="0" w:lastRowLastColumn="0"/>
            <w:tcW w:w="916" w:type="dxa"/>
          </w:tcPr>
          <w:p w14:paraId="1381369F" w14:textId="77777777" w:rsidR="00DD2A15" w:rsidRPr="00AE68D3" w:rsidRDefault="00DD2A15" w:rsidP="00DD2A15">
            <w:pPr>
              <w:pStyle w:val="ListParagraph"/>
              <w:numPr>
                <w:ilvl w:val="0"/>
                <w:numId w:val="39"/>
              </w:numPr>
              <w:spacing w:line="360" w:lineRule="auto"/>
              <w:jc w:val="both"/>
              <w:rPr>
                <w:rFonts w:asciiTheme="majorBidi" w:hAnsiTheme="majorBidi" w:cstheme="majorBidi"/>
                <w:b w:val="0"/>
                <w:bCs w:val="0"/>
                <w:sz w:val="28"/>
                <w:szCs w:val="28"/>
                <w:rtl/>
                <w:lang w:bidi="ar-IQ"/>
              </w:rPr>
            </w:pPr>
          </w:p>
        </w:tc>
        <w:tc>
          <w:tcPr>
            <w:tcW w:w="2977" w:type="dxa"/>
          </w:tcPr>
          <w:p w14:paraId="5F192F47" w14:textId="6E6F0536" w:rsidR="00DD2A15" w:rsidRPr="00AE68D3" w:rsidRDefault="008F7B2A" w:rsidP="00DD2A15">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000000"/>
                <w:sz w:val="28"/>
                <w:szCs w:val="28"/>
                <w:lang w:bidi="ar-IQ"/>
              </w:rPr>
            </w:pPr>
            <w:r>
              <w:rPr>
                <w:rFonts w:asciiTheme="majorBidi" w:hAnsiTheme="majorBidi" w:cstheme="majorBidi" w:hint="cs"/>
                <w:b/>
                <w:bCs/>
                <w:color w:val="000000"/>
                <w:sz w:val="28"/>
                <w:szCs w:val="28"/>
                <w:rtl/>
                <w:lang w:bidi="ar-IQ"/>
              </w:rPr>
              <w:t>م.م علياء خليل عبد الكاظم</w:t>
            </w:r>
          </w:p>
        </w:tc>
        <w:tc>
          <w:tcPr>
            <w:tcW w:w="1843" w:type="dxa"/>
          </w:tcPr>
          <w:p w14:paraId="64379580" w14:textId="5759B118" w:rsidR="00DD2A15" w:rsidRPr="00AE68D3" w:rsidRDefault="008F7B2A" w:rsidP="00DD2A1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000000"/>
                <w:sz w:val="28"/>
                <w:szCs w:val="28"/>
              </w:rPr>
            </w:pPr>
            <w:r>
              <w:rPr>
                <w:rFonts w:asciiTheme="majorBidi" w:hAnsiTheme="majorBidi" w:cstheme="majorBidi" w:hint="cs"/>
                <w:b/>
                <w:bCs/>
                <w:color w:val="000000"/>
                <w:sz w:val="28"/>
                <w:szCs w:val="28"/>
                <w:rtl/>
              </w:rPr>
              <w:t>م.م</w:t>
            </w:r>
          </w:p>
        </w:tc>
        <w:tc>
          <w:tcPr>
            <w:tcW w:w="2268" w:type="dxa"/>
          </w:tcPr>
          <w:p w14:paraId="436F401E" w14:textId="458E9F5C" w:rsidR="00DD2A15" w:rsidRPr="00AE68D3" w:rsidRDefault="00BC0FC1" w:rsidP="00DD2A15">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ماجستير</w:t>
            </w:r>
          </w:p>
        </w:tc>
      </w:tr>
      <w:tr w:rsidR="008F7B2A" w:rsidRPr="00AE68D3" w14:paraId="0A1BF0B3" w14:textId="77777777" w:rsidTr="00BC0F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6" w:type="dxa"/>
          </w:tcPr>
          <w:p w14:paraId="5827FBF1" w14:textId="77777777" w:rsidR="008F7B2A" w:rsidRPr="00AE68D3" w:rsidRDefault="008F7B2A" w:rsidP="008F7B2A">
            <w:pPr>
              <w:pStyle w:val="ListParagraph"/>
              <w:numPr>
                <w:ilvl w:val="0"/>
                <w:numId w:val="39"/>
              </w:numPr>
              <w:spacing w:line="360" w:lineRule="auto"/>
              <w:jc w:val="both"/>
              <w:rPr>
                <w:rFonts w:asciiTheme="majorBidi" w:hAnsiTheme="majorBidi" w:cstheme="majorBidi"/>
                <w:b w:val="0"/>
                <w:bCs w:val="0"/>
                <w:sz w:val="28"/>
                <w:szCs w:val="28"/>
                <w:rtl/>
                <w:lang w:bidi="ar-IQ"/>
              </w:rPr>
            </w:pPr>
          </w:p>
        </w:tc>
        <w:tc>
          <w:tcPr>
            <w:tcW w:w="2977" w:type="dxa"/>
          </w:tcPr>
          <w:p w14:paraId="10F93FF2" w14:textId="7DAF795B" w:rsidR="008F7B2A" w:rsidRPr="00AE68D3" w:rsidRDefault="008F7B2A" w:rsidP="008F7B2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sz w:val="28"/>
                <w:szCs w:val="28"/>
                <w:lang w:bidi="ar-IQ"/>
              </w:rPr>
            </w:pPr>
            <w:r>
              <w:rPr>
                <w:rFonts w:asciiTheme="majorBidi" w:hAnsiTheme="majorBidi" w:cstheme="majorBidi" w:hint="cs"/>
                <w:b/>
                <w:bCs/>
                <w:color w:val="000000"/>
                <w:sz w:val="28"/>
                <w:szCs w:val="28"/>
                <w:rtl/>
                <w:lang w:bidi="ar-IQ"/>
              </w:rPr>
              <w:t>م.م علياء عبد الجليل دلي</w:t>
            </w:r>
          </w:p>
        </w:tc>
        <w:tc>
          <w:tcPr>
            <w:tcW w:w="1843" w:type="dxa"/>
          </w:tcPr>
          <w:p w14:paraId="4516CFE6" w14:textId="1233DBF5" w:rsidR="008F7B2A" w:rsidRPr="00AE68D3" w:rsidRDefault="008F7B2A" w:rsidP="008F7B2A">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sz w:val="28"/>
                <w:szCs w:val="28"/>
              </w:rPr>
            </w:pPr>
            <w:r>
              <w:rPr>
                <w:rFonts w:asciiTheme="majorBidi" w:hAnsiTheme="majorBidi" w:cstheme="majorBidi" w:hint="cs"/>
                <w:b/>
                <w:bCs/>
                <w:color w:val="000000"/>
                <w:sz w:val="28"/>
                <w:szCs w:val="28"/>
                <w:rtl/>
              </w:rPr>
              <w:t>م.م</w:t>
            </w:r>
          </w:p>
        </w:tc>
        <w:tc>
          <w:tcPr>
            <w:tcW w:w="2268" w:type="dxa"/>
          </w:tcPr>
          <w:p w14:paraId="1732921C" w14:textId="006521B5" w:rsidR="008F7B2A" w:rsidRPr="00AE68D3" w:rsidRDefault="00BC0FC1" w:rsidP="008F7B2A">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ماجستير</w:t>
            </w:r>
          </w:p>
        </w:tc>
      </w:tr>
      <w:tr w:rsidR="008F7B2A" w:rsidRPr="00AE68D3" w14:paraId="29EBAC23" w14:textId="77777777" w:rsidTr="00BC0FC1">
        <w:tc>
          <w:tcPr>
            <w:cnfStyle w:val="001000000000" w:firstRow="0" w:lastRow="0" w:firstColumn="1" w:lastColumn="0" w:oddVBand="0" w:evenVBand="0" w:oddHBand="0" w:evenHBand="0" w:firstRowFirstColumn="0" w:firstRowLastColumn="0" w:lastRowFirstColumn="0" w:lastRowLastColumn="0"/>
            <w:tcW w:w="916" w:type="dxa"/>
          </w:tcPr>
          <w:p w14:paraId="6CEDC32A" w14:textId="77777777" w:rsidR="008F7B2A" w:rsidRPr="00AE68D3" w:rsidRDefault="008F7B2A" w:rsidP="008F7B2A">
            <w:pPr>
              <w:pStyle w:val="ListParagraph"/>
              <w:numPr>
                <w:ilvl w:val="0"/>
                <w:numId w:val="39"/>
              </w:numPr>
              <w:spacing w:line="360" w:lineRule="auto"/>
              <w:jc w:val="both"/>
              <w:rPr>
                <w:rFonts w:asciiTheme="majorBidi" w:hAnsiTheme="majorBidi" w:cstheme="majorBidi"/>
                <w:b w:val="0"/>
                <w:bCs w:val="0"/>
                <w:sz w:val="28"/>
                <w:szCs w:val="28"/>
                <w:rtl/>
                <w:lang w:bidi="ar-IQ"/>
              </w:rPr>
            </w:pPr>
          </w:p>
        </w:tc>
        <w:tc>
          <w:tcPr>
            <w:tcW w:w="2977" w:type="dxa"/>
          </w:tcPr>
          <w:p w14:paraId="78650EAD" w14:textId="6583E240" w:rsidR="008F7B2A" w:rsidRPr="00AE68D3" w:rsidRDefault="008F7B2A" w:rsidP="008F7B2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000000"/>
                <w:sz w:val="28"/>
                <w:szCs w:val="28"/>
                <w:lang w:bidi="ar-IQ"/>
              </w:rPr>
            </w:pPr>
            <w:r>
              <w:rPr>
                <w:rFonts w:asciiTheme="majorBidi" w:hAnsiTheme="majorBidi" w:cstheme="majorBidi" w:hint="cs"/>
                <w:b/>
                <w:bCs/>
                <w:color w:val="000000"/>
                <w:sz w:val="28"/>
                <w:szCs w:val="28"/>
                <w:rtl/>
                <w:lang w:bidi="ar-IQ"/>
              </w:rPr>
              <w:t>م.م علي خليل عبد الكاظم</w:t>
            </w:r>
          </w:p>
        </w:tc>
        <w:tc>
          <w:tcPr>
            <w:tcW w:w="1843" w:type="dxa"/>
          </w:tcPr>
          <w:p w14:paraId="57F0FCC1" w14:textId="327E3BF5" w:rsidR="008F7B2A" w:rsidRPr="00AE68D3" w:rsidRDefault="008F7B2A" w:rsidP="008F7B2A">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000000"/>
                <w:sz w:val="28"/>
                <w:szCs w:val="28"/>
              </w:rPr>
            </w:pPr>
            <w:r>
              <w:rPr>
                <w:rFonts w:asciiTheme="majorBidi" w:hAnsiTheme="majorBidi" w:cstheme="majorBidi" w:hint="cs"/>
                <w:b/>
                <w:bCs/>
                <w:color w:val="000000"/>
                <w:sz w:val="28"/>
                <w:szCs w:val="28"/>
                <w:rtl/>
              </w:rPr>
              <w:t>م.م</w:t>
            </w:r>
          </w:p>
        </w:tc>
        <w:tc>
          <w:tcPr>
            <w:tcW w:w="2268" w:type="dxa"/>
          </w:tcPr>
          <w:p w14:paraId="531D6655" w14:textId="707294D9" w:rsidR="008F7B2A" w:rsidRPr="00AE68D3" w:rsidRDefault="00BC0FC1" w:rsidP="008F7B2A">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ماجستير</w:t>
            </w:r>
          </w:p>
        </w:tc>
      </w:tr>
      <w:tr w:rsidR="008F7B2A" w:rsidRPr="00AE68D3" w14:paraId="66167316" w14:textId="77777777" w:rsidTr="00BC0F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6" w:type="dxa"/>
          </w:tcPr>
          <w:p w14:paraId="51378BB6" w14:textId="77777777" w:rsidR="008F7B2A" w:rsidRPr="00AE68D3" w:rsidRDefault="008F7B2A" w:rsidP="008F7B2A">
            <w:pPr>
              <w:pStyle w:val="ListParagraph"/>
              <w:numPr>
                <w:ilvl w:val="0"/>
                <w:numId w:val="39"/>
              </w:numPr>
              <w:spacing w:line="360" w:lineRule="auto"/>
              <w:jc w:val="both"/>
              <w:rPr>
                <w:rFonts w:asciiTheme="majorBidi" w:hAnsiTheme="majorBidi" w:cstheme="majorBidi"/>
                <w:b w:val="0"/>
                <w:bCs w:val="0"/>
                <w:sz w:val="28"/>
                <w:szCs w:val="28"/>
                <w:rtl/>
                <w:lang w:bidi="ar-IQ"/>
              </w:rPr>
            </w:pPr>
          </w:p>
        </w:tc>
        <w:tc>
          <w:tcPr>
            <w:tcW w:w="2977" w:type="dxa"/>
          </w:tcPr>
          <w:p w14:paraId="5AF7AC84" w14:textId="4A88C549" w:rsidR="008F7B2A" w:rsidRPr="00AE68D3" w:rsidRDefault="008F7B2A" w:rsidP="008F7B2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sz w:val="28"/>
                <w:szCs w:val="28"/>
                <w:lang w:bidi="ar-IQ"/>
              </w:rPr>
            </w:pPr>
            <w:r>
              <w:rPr>
                <w:rFonts w:asciiTheme="majorBidi" w:hAnsiTheme="majorBidi" w:cstheme="majorBidi" w:hint="cs"/>
                <w:b/>
                <w:bCs/>
                <w:color w:val="000000"/>
                <w:sz w:val="28"/>
                <w:szCs w:val="28"/>
                <w:rtl/>
                <w:lang w:bidi="ar-IQ"/>
              </w:rPr>
              <w:t>م.م ساهرة جاسب سعيد</w:t>
            </w:r>
          </w:p>
        </w:tc>
        <w:tc>
          <w:tcPr>
            <w:tcW w:w="1843" w:type="dxa"/>
          </w:tcPr>
          <w:p w14:paraId="6AA23744" w14:textId="18DD8241" w:rsidR="008F7B2A" w:rsidRPr="00AE68D3" w:rsidRDefault="008F7B2A" w:rsidP="008F7B2A">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sz w:val="28"/>
                <w:szCs w:val="28"/>
              </w:rPr>
            </w:pPr>
            <w:r>
              <w:rPr>
                <w:rFonts w:asciiTheme="majorBidi" w:hAnsiTheme="majorBidi" w:cstheme="majorBidi" w:hint="cs"/>
                <w:b/>
                <w:bCs/>
                <w:color w:val="000000"/>
                <w:sz w:val="28"/>
                <w:szCs w:val="28"/>
                <w:rtl/>
              </w:rPr>
              <w:t>م.م</w:t>
            </w:r>
          </w:p>
        </w:tc>
        <w:tc>
          <w:tcPr>
            <w:tcW w:w="2268" w:type="dxa"/>
          </w:tcPr>
          <w:p w14:paraId="6C2F1A72" w14:textId="1717867F" w:rsidR="008F7B2A" w:rsidRPr="00AE68D3" w:rsidRDefault="00BC0FC1" w:rsidP="008F7B2A">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ماجستير</w:t>
            </w:r>
          </w:p>
        </w:tc>
      </w:tr>
      <w:tr w:rsidR="008F7B2A" w:rsidRPr="00AE68D3" w14:paraId="4060C548" w14:textId="77777777" w:rsidTr="00BC0FC1">
        <w:tc>
          <w:tcPr>
            <w:cnfStyle w:val="001000000000" w:firstRow="0" w:lastRow="0" w:firstColumn="1" w:lastColumn="0" w:oddVBand="0" w:evenVBand="0" w:oddHBand="0" w:evenHBand="0" w:firstRowFirstColumn="0" w:firstRowLastColumn="0" w:lastRowFirstColumn="0" w:lastRowLastColumn="0"/>
            <w:tcW w:w="916" w:type="dxa"/>
          </w:tcPr>
          <w:p w14:paraId="0649ED96" w14:textId="77777777" w:rsidR="008F7B2A" w:rsidRPr="00AE68D3" w:rsidRDefault="008F7B2A" w:rsidP="008F7B2A">
            <w:pPr>
              <w:pStyle w:val="ListParagraph"/>
              <w:numPr>
                <w:ilvl w:val="0"/>
                <w:numId w:val="39"/>
              </w:numPr>
              <w:spacing w:line="360" w:lineRule="auto"/>
              <w:jc w:val="both"/>
              <w:rPr>
                <w:rFonts w:asciiTheme="majorBidi" w:hAnsiTheme="majorBidi" w:cstheme="majorBidi"/>
                <w:b w:val="0"/>
                <w:bCs w:val="0"/>
                <w:sz w:val="28"/>
                <w:szCs w:val="28"/>
                <w:rtl/>
                <w:lang w:bidi="ar-IQ"/>
              </w:rPr>
            </w:pPr>
          </w:p>
        </w:tc>
        <w:tc>
          <w:tcPr>
            <w:tcW w:w="2977" w:type="dxa"/>
          </w:tcPr>
          <w:p w14:paraId="5D2C37C2" w14:textId="44BFFA00" w:rsidR="008F7B2A" w:rsidRPr="00AE68D3" w:rsidRDefault="008F7B2A" w:rsidP="008F7B2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000000"/>
                <w:sz w:val="28"/>
                <w:szCs w:val="28"/>
                <w:lang w:bidi="ar-IQ"/>
              </w:rPr>
            </w:pPr>
            <w:r>
              <w:rPr>
                <w:rFonts w:asciiTheme="majorBidi" w:hAnsiTheme="majorBidi" w:cstheme="majorBidi" w:hint="cs"/>
                <w:b/>
                <w:bCs/>
                <w:color w:val="000000"/>
                <w:sz w:val="28"/>
                <w:szCs w:val="28"/>
                <w:rtl/>
                <w:lang w:bidi="ar-IQ"/>
              </w:rPr>
              <w:t>م.م رضا سعد مرزة  ح</w:t>
            </w:r>
          </w:p>
        </w:tc>
        <w:tc>
          <w:tcPr>
            <w:tcW w:w="1843" w:type="dxa"/>
          </w:tcPr>
          <w:p w14:paraId="0463E406" w14:textId="4BD6DDE5" w:rsidR="008F7B2A" w:rsidRPr="00AE68D3" w:rsidRDefault="008F7B2A" w:rsidP="008F7B2A">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000000"/>
                <w:sz w:val="28"/>
                <w:szCs w:val="28"/>
              </w:rPr>
            </w:pPr>
            <w:r>
              <w:rPr>
                <w:rFonts w:asciiTheme="majorBidi" w:hAnsiTheme="majorBidi" w:cstheme="majorBidi" w:hint="cs"/>
                <w:b/>
                <w:bCs/>
                <w:color w:val="000000"/>
                <w:sz w:val="28"/>
                <w:szCs w:val="28"/>
                <w:rtl/>
              </w:rPr>
              <w:t>م.م</w:t>
            </w:r>
          </w:p>
        </w:tc>
        <w:tc>
          <w:tcPr>
            <w:tcW w:w="2268" w:type="dxa"/>
          </w:tcPr>
          <w:p w14:paraId="072F65CB" w14:textId="4B52C856" w:rsidR="008F7B2A" w:rsidRPr="00AE68D3" w:rsidRDefault="008F7B2A" w:rsidP="008F7B2A">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ماجستير</w:t>
            </w:r>
          </w:p>
        </w:tc>
      </w:tr>
      <w:tr w:rsidR="008F7B2A" w:rsidRPr="00AE68D3" w14:paraId="45582D2D" w14:textId="77777777" w:rsidTr="00BC0F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6" w:type="dxa"/>
          </w:tcPr>
          <w:p w14:paraId="5B7D3F42" w14:textId="77777777" w:rsidR="008F7B2A" w:rsidRPr="00AE68D3" w:rsidRDefault="008F7B2A" w:rsidP="008F7B2A">
            <w:pPr>
              <w:pStyle w:val="ListParagraph"/>
              <w:numPr>
                <w:ilvl w:val="0"/>
                <w:numId w:val="39"/>
              </w:numPr>
              <w:spacing w:line="360" w:lineRule="auto"/>
              <w:jc w:val="both"/>
              <w:rPr>
                <w:rFonts w:asciiTheme="majorBidi" w:hAnsiTheme="majorBidi" w:cstheme="majorBidi"/>
                <w:b w:val="0"/>
                <w:bCs w:val="0"/>
                <w:sz w:val="28"/>
                <w:szCs w:val="28"/>
                <w:rtl/>
                <w:lang w:bidi="ar-IQ"/>
              </w:rPr>
            </w:pPr>
          </w:p>
        </w:tc>
        <w:tc>
          <w:tcPr>
            <w:tcW w:w="2977" w:type="dxa"/>
          </w:tcPr>
          <w:p w14:paraId="6EF0BA97" w14:textId="22D3380A" w:rsidR="008F7B2A" w:rsidRPr="00AE68D3" w:rsidRDefault="008F7B2A" w:rsidP="008F7B2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sz w:val="28"/>
                <w:szCs w:val="28"/>
                <w:lang w:bidi="ar-IQ"/>
              </w:rPr>
            </w:pPr>
            <w:r>
              <w:rPr>
                <w:rFonts w:asciiTheme="majorBidi" w:hAnsiTheme="majorBidi" w:cstheme="majorBidi" w:hint="cs"/>
                <w:b/>
                <w:bCs/>
                <w:color w:val="000000"/>
                <w:sz w:val="28"/>
                <w:szCs w:val="28"/>
                <w:rtl/>
                <w:lang w:bidi="ar-IQ"/>
              </w:rPr>
              <w:t>م.م حسين محمد عطا الله</w:t>
            </w:r>
          </w:p>
        </w:tc>
        <w:tc>
          <w:tcPr>
            <w:tcW w:w="1843" w:type="dxa"/>
          </w:tcPr>
          <w:p w14:paraId="2433171D" w14:textId="2A2B546E" w:rsidR="008F7B2A" w:rsidRPr="00AE68D3" w:rsidRDefault="008F7B2A" w:rsidP="008F7B2A">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sz w:val="28"/>
                <w:szCs w:val="28"/>
              </w:rPr>
            </w:pPr>
            <w:r>
              <w:rPr>
                <w:rFonts w:asciiTheme="majorBidi" w:hAnsiTheme="majorBidi" w:cstheme="majorBidi" w:hint="cs"/>
                <w:b/>
                <w:bCs/>
                <w:color w:val="000000"/>
                <w:sz w:val="28"/>
                <w:szCs w:val="28"/>
                <w:rtl/>
              </w:rPr>
              <w:t>م.م</w:t>
            </w:r>
          </w:p>
        </w:tc>
        <w:tc>
          <w:tcPr>
            <w:tcW w:w="2268" w:type="dxa"/>
          </w:tcPr>
          <w:p w14:paraId="570A6882" w14:textId="0D3CBBA6" w:rsidR="008F7B2A" w:rsidRPr="00AE68D3" w:rsidRDefault="008F7B2A" w:rsidP="008F7B2A">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ماجستير</w:t>
            </w:r>
          </w:p>
        </w:tc>
      </w:tr>
      <w:tr w:rsidR="008F7B2A" w:rsidRPr="00AE68D3" w14:paraId="25BA6A80" w14:textId="77777777" w:rsidTr="00BC0FC1">
        <w:tc>
          <w:tcPr>
            <w:cnfStyle w:val="001000000000" w:firstRow="0" w:lastRow="0" w:firstColumn="1" w:lastColumn="0" w:oddVBand="0" w:evenVBand="0" w:oddHBand="0" w:evenHBand="0" w:firstRowFirstColumn="0" w:firstRowLastColumn="0" w:lastRowFirstColumn="0" w:lastRowLastColumn="0"/>
            <w:tcW w:w="916" w:type="dxa"/>
          </w:tcPr>
          <w:p w14:paraId="62C9EB0A" w14:textId="77777777" w:rsidR="008F7B2A" w:rsidRPr="00AE68D3" w:rsidRDefault="008F7B2A" w:rsidP="008F7B2A">
            <w:pPr>
              <w:pStyle w:val="ListParagraph"/>
              <w:numPr>
                <w:ilvl w:val="0"/>
                <w:numId w:val="39"/>
              </w:numPr>
              <w:spacing w:line="360" w:lineRule="auto"/>
              <w:jc w:val="both"/>
              <w:rPr>
                <w:rFonts w:asciiTheme="majorBidi" w:hAnsiTheme="majorBidi" w:cstheme="majorBidi"/>
                <w:b w:val="0"/>
                <w:bCs w:val="0"/>
                <w:sz w:val="28"/>
                <w:szCs w:val="28"/>
                <w:rtl/>
                <w:lang w:bidi="ar-IQ"/>
              </w:rPr>
            </w:pPr>
          </w:p>
        </w:tc>
        <w:tc>
          <w:tcPr>
            <w:tcW w:w="2977" w:type="dxa"/>
          </w:tcPr>
          <w:p w14:paraId="774ADAB6" w14:textId="11910B95" w:rsidR="008F7B2A" w:rsidRPr="00AE68D3" w:rsidRDefault="008F7B2A" w:rsidP="008F7B2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000000"/>
                <w:sz w:val="28"/>
                <w:szCs w:val="28"/>
                <w:lang w:bidi="ar-IQ"/>
              </w:rPr>
            </w:pPr>
            <w:r>
              <w:rPr>
                <w:rFonts w:asciiTheme="majorBidi" w:hAnsiTheme="majorBidi" w:cstheme="majorBidi" w:hint="cs"/>
                <w:b/>
                <w:bCs/>
                <w:color w:val="000000"/>
                <w:sz w:val="28"/>
                <w:szCs w:val="28"/>
                <w:rtl/>
                <w:lang w:bidi="ar-IQ"/>
              </w:rPr>
              <w:t>م.م احمد ياس خضير حنون</w:t>
            </w:r>
          </w:p>
        </w:tc>
        <w:tc>
          <w:tcPr>
            <w:tcW w:w="1843" w:type="dxa"/>
          </w:tcPr>
          <w:p w14:paraId="0DB57088" w14:textId="46D70BAE" w:rsidR="008F7B2A" w:rsidRPr="00AE68D3" w:rsidRDefault="008F7B2A" w:rsidP="008F7B2A">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000000"/>
                <w:sz w:val="28"/>
                <w:szCs w:val="28"/>
              </w:rPr>
            </w:pPr>
            <w:r>
              <w:rPr>
                <w:rFonts w:asciiTheme="majorBidi" w:hAnsiTheme="majorBidi" w:cstheme="majorBidi" w:hint="cs"/>
                <w:b/>
                <w:bCs/>
                <w:color w:val="000000"/>
                <w:sz w:val="28"/>
                <w:szCs w:val="28"/>
                <w:rtl/>
              </w:rPr>
              <w:t>م.م</w:t>
            </w:r>
          </w:p>
        </w:tc>
        <w:tc>
          <w:tcPr>
            <w:tcW w:w="2268" w:type="dxa"/>
          </w:tcPr>
          <w:p w14:paraId="04AAC0FD" w14:textId="2A968097" w:rsidR="008F7B2A" w:rsidRPr="00AE68D3" w:rsidRDefault="008F7B2A" w:rsidP="008F7B2A">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ماجستير</w:t>
            </w:r>
          </w:p>
        </w:tc>
      </w:tr>
    </w:tbl>
    <w:p w14:paraId="4D148C71" w14:textId="77777777" w:rsidR="000221F1" w:rsidRPr="00AE68D3" w:rsidRDefault="000221F1" w:rsidP="000221F1">
      <w:pPr>
        <w:spacing w:line="360" w:lineRule="auto"/>
        <w:jc w:val="both"/>
        <w:rPr>
          <w:rFonts w:asciiTheme="majorBidi" w:hAnsiTheme="majorBidi" w:cstheme="majorBidi"/>
          <w:sz w:val="28"/>
          <w:szCs w:val="28"/>
          <w:rtl/>
          <w:lang w:bidi="ar-IQ"/>
        </w:rPr>
      </w:pPr>
    </w:p>
    <w:p w14:paraId="285CB0BB" w14:textId="1E1DA57F" w:rsidR="00E21E22" w:rsidRPr="00AE68D3" w:rsidRDefault="00E21E22" w:rsidP="006F00EF">
      <w:pPr>
        <w:spacing w:line="360" w:lineRule="auto"/>
        <w:jc w:val="both"/>
        <w:rPr>
          <w:rFonts w:asciiTheme="majorBidi" w:hAnsiTheme="majorBidi" w:cstheme="majorBidi"/>
          <w:b/>
          <w:bCs/>
          <w:sz w:val="32"/>
          <w:szCs w:val="32"/>
          <w:rtl/>
          <w:lang w:bidi="ar-IQ"/>
        </w:rPr>
      </w:pPr>
    </w:p>
    <w:sectPr w:rsidR="00E21E22" w:rsidRPr="00AE68D3" w:rsidSect="00280569">
      <w:headerReference w:type="default" r:id="rId15"/>
      <w:footerReference w:type="default" r:id="rId16"/>
      <w:headerReference w:type="first" r:id="rId17"/>
      <w:pgSz w:w="11906" w:h="16838"/>
      <w:pgMar w:top="1440" w:right="1440" w:bottom="1985" w:left="1440" w:header="720" w:footer="720" w:gutter="0"/>
      <w:cols w:space="720"/>
      <w:titlePg/>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FFCFE3" w14:textId="77777777" w:rsidR="003D44F8" w:rsidRDefault="003D44F8" w:rsidP="00046F79">
      <w:pPr>
        <w:spacing w:after="0" w:line="240" w:lineRule="auto"/>
      </w:pPr>
      <w:r>
        <w:separator/>
      </w:r>
    </w:p>
  </w:endnote>
  <w:endnote w:type="continuationSeparator" w:id="0">
    <w:p w14:paraId="0E482503" w14:textId="77777777" w:rsidR="003D44F8" w:rsidRDefault="003D44F8" w:rsidP="00046F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imesNewRomanPS-Bold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D39C8D" w14:textId="23CEC9E8" w:rsidR="001557E0" w:rsidRDefault="003D44F8">
    <w:pPr>
      <w:pStyle w:val="Footer"/>
      <w:pBdr>
        <w:top w:val="thinThickSmallGap" w:sz="24" w:space="1" w:color="4E1E75" w:themeColor="accent2" w:themeShade="7F"/>
      </w:pBdr>
      <w:rPr>
        <w:rFonts w:asciiTheme="majorHAnsi" w:eastAsiaTheme="majorEastAsia" w:hAnsiTheme="majorHAnsi" w:cstheme="majorBidi"/>
      </w:rPr>
    </w:pPr>
    <w:sdt>
      <w:sdtPr>
        <w:rPr>
          <w:rFonts w:asciiTheme="majorHAnsi" w:eastAsiaTheme="majorEastAsia" w:hAnsiTheme="majorHAnsi" w:cstheme="majorBidi"/>
          <w:rtl/>
        </w:rPr>
        <w:id w:val="76027555"/>
        <w:placeholder>
          <w:docPart w:val="A0E0BD5ABA2949D487C5F03F853B2704"/>
        </w:placeholder>
        <w:temporary/>
        <w:showingPlcHdr/>
      </w:sdtPr>
      <w:sdtEndPr/>
      <w:sdtContent>
        <w:r w:rsidR="001557E0">
          <w:rPr>
            <w:rFonts w:asciiTheme="majorHAnsi" w:eastAsiaTheme="majorEastAsia" w:hAnsiTheme="majorHAnsi" w:cstheme="majorBidi"/>
          </w:rPr>
          <w:t>[Type text]</w:t>
        </w:r>
      </w:sdtContent>
    </w:sdt>
    <w:r w:rsidR="001557E0">
      <w:rPr>
        <w:rFonts w:asciiTheme="majorHAnsi" w:eastAsiaTheme="majorEastAsia" w:hAnsiTheme="majorHAnsi" w:cstheme="majorBidi"/>
      </w:rPr>
      <w:ptab w:relativeTo="margin" w:alignment="right" w:leader="none"/>
    </w:r>
    <w:r w:rsidR="001557E0">
      <w:rPr>
        <w:rFonts w:asciiTheme="majorHAnsi" w:eastAsiaTheme="majorEastAsia" w:hAnsiTheme="majorHAnsi" w:cstheme="majorBidi"/>
      </w:rPr>
      <w:t xml:space="preserve">Page </w:t>
    </w:r>
    <w:r w:rsidR="001557E0">
      <w:rPr>
        <w:rFonts w:eastAsiaTheme="minorEastAsia"/>
      </w:rPr>
      <w:fldChar w:fldCharType="begin"/>
    </w:r>
    <w:r w:rsidR="001557E0">
      <w:instrText xml:space="preserve"> PAGE   \* MERGEFORMAT </w:instrText>
    </w:r>
    <w:r w:rsidR="001557E0">
      <w:rPr>
        <w:rFonts w:eastAsiaTheme="minorEastAsia"/>
      </w:rPr>
      <w:fldChar w:fldCharType="separate"/>
    </w:r>
    <w:r w:rsidR="005C3221" w:rsidRPr="005C3221">
      <w:rPr>
        <w:rFonts w:asciiTheme="majorHAnsi" w:eastAsiaTheme="majorEastAsia" w:hAnsiTheme="majorHAnsi" w:cstheme="majorBidi"/>
        <w:noProof/>
        <w:rtl/>
      </w:rPr>
      <w:t>18</w:t>
    </w:r>
    <w:r w:rsidR="001557E0">
      <w:rPr>
        <w:rFonts w:asciiTheme="majorHAnsi" w:eastAsiaTheme="majorEastAsia" w:hAnsiTheme="majorHAnsi" w:cstheme="majorBidi"/>
        <w:noProof/>
      </w:rPr>
      <w:fldChar w:fldCharType="end"/>
    </w:r>
  </w:p>
  <w:p w14:paraId="1E299BE6" w14:textId="77777777" w:rsidR="001557E0" w:rsidRDefault="001557E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50CE13" w14:textId="77777777" w:rsidR="003D44F8" w:rsidRDefault="003D44F8" w:rsidP="00046F79">
      <w:pPr>
        <w:spacing w:after="0" w:line="240" w:lineRule="auto"/>
      </w:pPr>
      <w:r>
        <w:separator/>
      </w:r>
    </w:p>
  </w:footnote>
  <w:footnote w:type="continuationSeparator" w:id="0">
    <w:p w14:paraId="66339EDE" w14:textId="77777777" w:rsidR="003D44F8" w:rsidRDefault="003D44F8" w:rsidP="00046F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B4CF7C" w14:textId="2DC344E2" w:rsidR="007A01B7" w:rsidRPr="007A01B7" w:rsidRDefault="007A01B7" w:rsidP="007A01B7">
    <w:pPr>
      <w:pStyle w:val="Header"/>
      <w:rPr>
        <w:b/>
        <w:bCs/>
        <w:lang w:bidi="ar-IQ"/>
      </w:rPr>
    </w:pPr>
    <w:r w:rsidRPr="007A01B7">
      <w:rPr>
        <w:rFonts w:hint="cs"/>
        <w:b/>
        <w:bCs/>
        <w:rtl/>
        <w:lang w:bidi="ar-IQ"/>
      </w:rPr>
      <w:t>تقرير التقييم الذاتي لقسم المحاسبة..............................</w:t>
    </w:r>
    <w:r w:rsidRPr="007A01B7">
      <w:rPr>
        <w:b/>
        <w:bCs/>
        <w:noProof/>
      </w:rPr>
      <w:t xml:space="preserve"> </w:t>
    </w:r>
    <w:r w:rsidRPr="007A01B7">
      <w:rPr>
        <w:b/>
        <w:bCs/>
        <w:noProof/>
      </w:rPr>
      <w:drawing>
        <wp:inline distT="0" distB="0" distL="0" distR="0" wp14:anchorId="7A6BBBDC" wp14:editId="7129CEE4">
          <wp:extent cx="617220" cy="464820"/>
          <wp:effectExtent l="0" t="0" r="0" b="0"/>
          <wp:docPr id="2" name="Picture 2" descr="‪جامعة الصفوة - AlSafwa University | Karba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جامعة الصفوة - AlSafwa University | Karbal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7220" cy="464820"/>
                  </a:xfrm>
                  <a:prstGeom prst="rect">
                    <a:avLst/>
                  </a:prstGeom>
                  <a:noFill/>
                  <a:ln>
                    <a:noFill/>
                  </a:ln>
                </pic:spPr>
              </pic:pic>
            </a:graphicData>
          </a:graphic>
        </wp:inline>
      </w:drawing>
    </w:r>
    <w:r w:rsidRPr="007A01B7">
      <w:rPr>
        <w:rFonts w:hint="cs"/>
        <w:b/>
        <w:bCs/>
        <w:noProof/>
        <w:rtl/>
      </w:rPr>
      <w:t xml:space="preserve">. ..........................................جامعة الصفوة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B8B945" w14:textId="4559E3CB" w:rsidR="00BC1B71" w:rsidRDefault="003B4B28">
    <w:pPr>
      <w:pStyle w:val="Header"/>
    </w:pPr>
    <w:r>
      <w:rPr>
        <w:noProof/>
      </w:rPr>
      <mc:AlternateContent>
        <mc:Choice Requires="wps">
          <w:drawing>
            <wp:anchor distT="0" distB="0" distL="118745" distR="118745" simplePos="0" relativeHeight="251659264" behindDoc="1" locked="0" layoutInCell="1" allowOverlap="0" wp14:anchorId="2484C4FB" wp14:editId="40A4FBDF">
              <wp:simplePos x="0" y="0"/>
              <wp:positionH relativeFrom="page">
                <wp:align>right</wp:align>
              </wp:positionH>
              <wp:positionV relativeFrom="topMargin">
                <wp:posOffset>1577340</wp:posOffset>
              </wp:positionV>
              <wp:extent cx="7520940" cy="434340"/>
              <wp:effectExtent l="0" t="0" r="3810" b="3810"/>
              <wp:wrapSquare wrapText="bothSides"/>
              <wp:docPr id="197" name="Rectangle 197"/>
              <wp:cNvGraphicFramePr/>
              <a:graphic xmlns:a="http://schemas.openxmlformats.org/drawingml/2006/main">
                <a:graphicData uri="http://schemas.microsoft.com/office/word/2010/wordprocessingShape">
                  <wps:wsp>
                    <wps:cNvSpPr/>
                    <wps:spPr>
                      <a:xfrm>
                        <a:off x="0" y="0"/>
                        <a:ext cx="7520940" cy="43434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rtl/>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6DA746F4" w14:textId="67D5CF58" w:rsidR="003B4B28" w:rsidRDefault="007A01B7" w:rsidP="007A01B7">
                              <w:pPr>
                                <w:pStyle w:val="Header"/>
                                <w:jc w:val="center"/>
                                <w:rPr>
                                  <w:caps/>
                                  <w:color w:val="FFFFFF" w:themeColor="background1"/>
                                </w:rPr>
                              </w:pPr>
                              <w:r w:rsidRPr="007A01B7">
                                <w:rPr>
                                  <w:rFonts w:hint="cs"/>
                                  <w:caps/>
                                  <w:rtl/>
                                </w:rPr>
                                <w:t>تقرير التقييم الذاتي لقسم المحاسبة............................................................................................................................ لسنة 2024-2025</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2484C4FB" id="Rectangle 197" o:spid="_x0000_s1027" style="position:absolute;left:0;text-align:left;margin-left:541pt;margin-top:124.2pt;width:592.2pt;height:34.2pt;z-index:-251657216;visibility:visible;mso-wrap-style:square;mso-width-percent:0;mso-height-percent:0;mso-wrap-distance-left:9.35pt;mso-wrap-distance-top:0;mso-wrap-distance-right:9.35pt;mso-wrap-distance-bottom:0;mso-position-horizontal:right;mso-position-horizontal-relative:page;mso-position-vertical:absolute;mso-position-vertical-relative:top-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" o:allowoverlap="f" fillcolor="#92278f [3204]" stroked="f" strokeweight="1.5pt">
              <v:stroke endcap="round"/>
              <v:textbox>
                <w:txbxContent>
                  <w:sdt>
                    <w:sdtPr>
                      <w:rPr>
                        <w:caps/>
                        <w:rtl/>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6DA746F4" w14:textId="67D5CF58" w:rsidR="003B4B28" w:rsidRDefault="007A01B7" w:rsidP="007A01B7">
                        <w:pPr>
                          <w:pStyle w:val="Header"/>
                          <w:jc w:val="center"/>
                          <w:rPr>
                            <w:caps/>
                            <w:color w:val="FFFFFF" w:themeColor="background1"/>
                          </w:rPr>
                        </w:pPr>
                        <w:r w:rsidRPr="007A01B7">
                          <w:rPr>
                            <w:rFonts w:hint="cs"/>
                            <w:caps/>
                            <w:rtl/>
                          </w:rPr>
                          <w:t>تقرير التقييم الذاتي لقسم المحاسبة............................................................................................................................ لسنة 2024-2025</w:t>
                        </w:r>
                      </w:p>
                    </w:sdtContent>
                  </w:sdt>
                </w:txbxContent>
              </v:textbox>
              <w10:wrap type="square" anchorx="page" anchory="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1.4pt;height:11.4pt" o:bullet="t">
        <v:imagedata r:id="rId1" o:title="msoF699"/>
      </v:shape>
    </w:pict>
  </w:numPicBullet>
  <w:abstractNum w:abstractNumId="0" w15:restartNumberingAfterBreak="0">
    <w:nsid w:val="12D6611C"/>
    <w:multiLevelType w:val="multilevel"/>
    <w:tmpl w:val="687A7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027379"/>
    <w:multiLevelType w:val="hybridMultilevel"/>
    <w:tmpl w:val="24CAA1D0"/>
    <w:lvl w:ilvl="0" w:tplc="4ADC5F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CF211D"/>
    <w:multiLevelType w:val="hybridMultilevel"/>
    <w:tmpl w:val="74CC2BC4"/>
    <w:lvl w:ilvl="0" w:tplc="ADD2F1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3D5BC5"/>
    <w:multiLevelType w:val="hybridMultilevel"/>
    <w:tmpl w:val="CFD6C89A"/>
    <w:lvl w:ilvl="0" w:tplc="0409000F">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EE53DC"/>
    <w:multiLevelType w:val="hybridMultilevel"/>
    <w:tmpl w:val="DB16721E"/>
    <w:lvl w:ilvl="0" w:tplc="3D4E48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7841B2D"/>
    <w:multiLevelType w:val="hybridMultilevel"/>
    <w:tmpl w:val="BBB499F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B45909"/>
    <w:multiLevelType w:val="hybridMultilevel"/>
    <w:tmpl w:val="EB42D652"/>
    <w:lvl w:ilvl="0" w:tplc="FC4A368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D121D9"/>
    <w:multiLevelType w:val="hybridMultilevel"/>
    <w:tmpl w:val="72221E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466555"/>
    <w:multiLevelType w:val="hybridMultilevel"/>
    <w:tmpl w:val="4896039E"/>
    <w:lvl w:ilvl="0" w:tplc="E1C25A1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2E2A20"/>
    <w:multiLevelType w:val="hybridMultilevel"/>
    <w:tmpl w:val="0190698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9F46EE"/>
    <w:multiLevelType w:val="hybridMultilevel"/>
    <w:tmpl w:val="81D09580"/>
    <w:lvl w:ilvl="0" w:tplc="062870E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CB5DE7"/>
    <w:multiLevelType w:val="hybridMultilevel"/>
    <w:tmpl w:val="B24EE702"/>
    <w:lvl w:ilvl="0" w:tplc="E16EB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A45343"/>
    <w:multiLevelType w:val="hybridMultilevel"/>
    <w:tmpl w:val="86A85ABE"/>
    <w:lvl w:ilvl="0" w:tplc="CEC02E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D17E8A"/>
    <w:multiLevelType w:val="hybridMultilevel"/>
    <w:tmpl w:val="09A8E1B4"/>
    <w:lvl w:ilvl="0" w:tplc="C4E898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16756D"/>
    <w:multiLevelType w:val="hybridMultilevel"/>
    <w:tmpl w:val="4D08B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DF4703"/>
    <w:multiLevelType w:val="hybridMultilevel"/>
    <w:tmpl w:val="7DFCA21E"/>
    <w:lvl w:ilvl="0" w:tplc="BED68E1E">
      <w:start w:val="1"/>
      <w:numFmt w:val="decimal"/>
      <w:lvlText w:val="%1-"/>
      <w:lvlJc w:val="left"/>
      <w:pPr>
        <w:ind w:left="720" w:hanging="360"/>
      </w:pPr>
      <w:rPr>
        <w:rFonts w:asciiTheme="majorBidi" w:hAnsiTheme="majorBidi" w:cstheme="majorBidi" w:hint="default"/>
        <w:color w:val="auto"/>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E21D14"/>
    <w:multiLevelType w:val="hybridMultilevel"/>
    <w:tmpl w:val="6796746C"/>
    <w:lvl w:ilvl="0" w:tplc="4E6AAE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D44BEF"/>
    <w:multiLevelType w:val="hybridMultilevel"/>
    <w:tmpl w:val="31887A24"/>
    <w:lvl w:ilvl="0" w:tplc="EA7C1C9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EDA7D3F"/>
    <w:multiLevelType w:val="hybridMultilevel"/>
    <w:tmpl w:val="4F80577E"/>
    <w:lvl w:ilvl="0" w:tplc="FC4CAE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625A70"/>
    <w:multiLevelType w:val="hybridMultilevel"/>
    <w:tmpl w:val="4F80577E"/>
    <w:lvl w:ilvl="0" w:tplc="FC4CAE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B54255"/>
    <w:multiLevelType w:val="hybridMultilevel"/>
    <w:tmpl w:val="AA7E4596"/>
    <w:lvl w:ilvl="0" w:tplc="5FCA34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781922"/>
    <w:multiLevelType w:val="hybridMultilevel"/>
    <w:tmpl w:val="E2C2B95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7C028E"/>
    <w:multiLevelType w:val="hybridMultilevel"/>
    <w:tmpl w:val="ADDECA16"/>
    <w:lvl w:ilvl="0" w:tplc="4E6AAE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9C53BD"/>
    <w:multiLevelType w:val="hybridMultilevel"/>
    <w:tmpl w:val="7EB0A9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C706AF"/>
    <w:multiLevelType w:val="hybridMultilevel"/>
    <w:tmpl w:val="44967C28"/>
    <w:lvl w:ilvl="0" w:tplc="913421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53593B"/>
    <w:multiLevelType w:val="hybridMultilevel"/>
    <w:tmpl w:val="B3181D18"/>
    <w:lvl w:ilvl="0" w:tplc="D05047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9C2125"/>
    <w:multiLevelType w:val="hybridMultilevel"/>
    <w:tmpl w:val="25743B16"/>
    <w:lvl w:ilvl="0" w:tplc="5022BA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CF44DD4"/>
    <w:multiLevelType w:val="hybridMultilevel"/>
    <w:tmpl w:val="A956E95E"/>
    <w:lvl w:ilvl="0" w:tplc="3D4E48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B924C7"/>
    <w:multiLevelType w:val="hybridMultilevel"/>
    <w:tmpl w:val="3762FA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4F4AC0"/>
    <w:multiLevelType w:val="multilevel"/>
    <w:tmpl w:val="B5E0F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5CC7D76"/>
    <w:multiLevelType w:val="hybridMultilevel"/>
    <w:tmpl w:val="D28AAC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451938"/>
    <w:multiLevelType w:val="hybridMultilevel"/>
    <w:tmpl w:val="ACB40ECA"/>
    <w:lvl w:ilvl="0" w:tplc="77A44B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844381A"/>
    <w:multiLevelType w:val="hybridMultilevel"/>
    <w:tmpl w:val="F1E462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8554DB6"/>
    <w:multiLevelType w:val="hybridMultilevel"/>
    <w:tmpl w:val="17C89EFC"/>
    <w:lvl w:ilvl="0" w:tplc="52FAA6D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8901F66"/>
    <w:multiLevelType w:val="hybridMultilevel"/>
    <w:tmpl w:val="ADDECA16"/>
    <w:lvl w:ilvl="0" w:tplc="4E6AAE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AA7586"/>
    <w:multiLevelType w:val="hybridMultilevel"/>
    <w:tmpl w:val="E0F46FDE"/>
    <w:lvl w:ilvl="0" w:tplc="2CB6A8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B376ACE"/>
    <w:multiLevelType w:val="hybridMultilevel"/>
    <w:tmpl w:val="C4DA7F60"/>
    <w:lvl w:ilvl="0" w:tplc="094CF9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D400B91"/>
    <w:multiLevelType w:val="hybridMultilevel"/>
    <w:tmpl w:val="E640C85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D35B10"/>
    <w:multiLevelType w:val="hybridMultilevel"/>
    <w:tmpl w:val="0D605CF2"/>
    <w:lvl w:ilvl="0" w:tplc="322E7DC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44379A0"/>
    <w:multiLevelType w:val="hybridMultilevel"/>
    <w:tmpl w:val="623C0F5E"/>
    <w:lvl w:ilvl="0" w:tplc="AC1089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49600B0"/>
    <w:multiLevelType w:val="hybridMultilevel"/>
    <w:tmpl w:val="EE1E91D6"/>
    <w:lvl w:ilvl="0" w:tplc="2CDA1CBA">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4C1569B"/>
    <w:multiLevelType w:val="hybridMultilevel"/>
    <w:tmpl w:val="A670AD5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2B386A"/>
    <w:multiLevelType w:val="hybridMultilevel"/>
    <w:tmpl w:val="EFAEA1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15"/>
  </w:num>
  <w:num w:numId="3">
    <w:abstractNumId w:val="11"/>
  </w:num>
  <w:num w:numId="4">
    <w:abstractNumId w:val="29"/>
  </w:num>
  <w:num w:numId="5">
    <w:abstractNumId w:val="1"/>
  </w:num>
  <w:num w:numId="6">
    <w:abstractNumId w:val="21"/>
  </w:num>
  <w:num w:numId="7">
    <w:abstractNumId w:val="5"/>
  </w:num>
  <w:num w:numId="8">
    <w:abstractNumId w:val="28"/>
  </w:num>
  <w:num w:numId="9">
    <w:abstractNumId w:val="8"/>
  </w:num>
  <w:num w:numId="10">
    <w:abstractNumId w:val="38"/>
  </w:num>
  <w:num w:numId="11">
    <w:abstractNumId w:val="33"/>
  </w:num>
  <w:num w:numId="12">
    <w:abstractNumId w:val="6"/>
  </w:num>
  <w:num w:numId="13">
    <w:abstractNumId w:val="23"/>
  </w:num>
  <w:num w:numId="14">
    <w:abstractNumId w:val="20"/>
  </w:num>
  <w:num w:numId="15">
    <w:abstractNumId w:val="40"/>
  </w:num>
  <w:num w:numId="16">
    <w:abstractNumId w:val="36"/>
  </w:num>
  <w:num w:numId="17">
    <w:abstractNumId w:val="27"/>
  </w:num>
  <w:num w:numId="18">
    <w:abstractNumId w:val="19"/>
  </w:num>
  <w:num w:numId="19">
    <w:abstractNumId w:val="9"/>
  </w:num>
  <w:num w:numId="20">
    <w:abstractNumId w:val="37"/>
  </w:num>
  <w:num w:numId="21">
    <w:abstractNumId w:val="42"/>
  </w:num>
  <w:num w:numId="22">
    <w:abstractNumId w:val="2"/>
  </w:num>
  <w:num w:numId="23">
    <w:abstractNumId w:val="41"/>
  </w:num>
  <w:num w:numId="24">
    <w:abstractNumId w:val="34"/>
  </w:num>
  <w:num w:numId="25">
    <w:abstractNumId w:val="39"/>
  </w:num>
  <w:num w:numId="26">
    <w:abstractNumId w:val="25"/>
  </w:num>
  <w:num w:numId="27">
    <w:abstractNumId w:val="13"/>
  </w:num>
  <w:num w:numId="28">
    <w:abstractNumId w:val="10"/>
  </w:num>
  <w:num w:numId="29">
    <w:abstractNumId w:val="31"/>
  </w:num>
  <w:num w:numId="30">
    <w:abstractNumId w:val="17"/>
  </w:num>
  <w:num w:numId="31">
    <w:abstractNumId w:val="35"/>
  </w:num>
  <w:num w:numId="32">
    <w:abstractNumId w:val="12"/>
  </w:num>
  <w:num w:numId="33">
    <w:abstractNumId w:val="26"/>
  </w:num>
  <w:num w:numId="34">
    <w:abstractNumId w:val="14"/>
  </w:num>
  <w:num w:numId="35">
    <w:abstractNumId w:val="3"/>
  </w:num>
  <w:num w:numId="36">
    <w:abstractNumId w:val="4"/>
  </w:num>
  <w:num w:numId="37">
    <w:abstractNumId w:val="32"/>
  </w:num>
  <w:num w:numId="38">
    <w:abstractNumId w:val="7"/>
  </w:num>
  <w:num w:numId="39">
    <w:abstractNumId w:val="30"/>
  </w:num>
  <w:num w:numId="40">
    <w:abstractNumId w:val="22"/>
  </w:num>
  <w:num w:numId="41">
    <w:abstractNumId w:val="16"/>
  </w:num>
  <w:num w:numId="42">
    <w:abstractNumId w:val="18"/>
  </w:num>
  <w:num w:numId="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jQ3sTC0sAQCMyNjAyUdpeDU4uLM/DyQAsNaAMmGRC4sAAAA"/>
  </w:docVars>
  <w:rsids>
    <w:rsidRoot w:val="00723ECB"/>
    <w:rsid w:val="00002E56"/>
    <w:rsid w:val="000221F1"/>
    <w:rsid w:val="0003060D"/>
    <w:rsid w:val="00032CE1"/>
    <w:rsid w:val="00036530"/>
    <w:rsid w:val="00042A5A"/>
    <w:rsid w:val="00042AC9"/>
    <w:rsid w:val="00046F79"/>
    <w:rsid w:val="00075495"/>
    <w:rsid w:val="000C4808"/>
    <w:rsid w:val="000C5810"/>
    <w:rsid w:val="0012394C"/>
    <w:rsid w:val="00140514"/>
    <w:rsid w:val="00150367"/>
    <w:rsid w:val="001557E0"/>
    <w:rsid w:val="00196F72"/>
    <w:rsid w:val="001B3BCC"/>
    <w:rsid w:val="001D5D08"/>
    <w:rsid w:val="001F40FD"/>
    <w:rsid w:val="00217AF4"/>
    <w:rsid w:val="002272A8"/>
    <w:rsid w:val="002553A0"/>
    <w:rsid w:val="0027462D"/>
    <w:rsid w:val="00280569"/>
    <w:rsid w:val="00282AC8"/>
    <w:rsid w:val="00334416"/>
    <w:rsid w:val="00342AE0"/>
    <w:rsid w:val="00364F23"/>
    <w:rsid w:val="003972F8"/>
    <w:rsid w:val="003B4B28"/>
    <w:rsid w:val="003D44F8"/>
    <w:rsid w:val="00427DD6"/>
    <w:rsid w:val="00444128"/>
    <w:rsid w:val="00445B9C"/>
    <w:rsid w:val="00485917"/>
    <w:rsid w:val="00493D38"/>
    <w:rsid w:val="004B6D53"/>
    <w:rsid w:val="004F2F67"/>
    <w:rsid w:val="00530AD4"/>
    <w:rsid w:val="00532470"/>
    <w:rsid w:val="00533229"/>
    <w:rsid w:val="00542D5D"/>
    <w:rsid w:val="00543E58"/>
    <w:rsid w:val="00560436"/>
    <w:rsid w:val="00583741"/>
    <w:rsid w:val="00597FF6"/>
    <w:rsid w:val="005A7B95"/>
    <w:rsid w:val="005B062C"/>
    <w:rsid w:val="005C3221"/>
    <w:rsid w:val="005C4A9F"/>
    <w:rsid w:val="005C4C39"/>
    <w:rsid w:val="005C4E9B"/>
    <w:rsid w:val="005E3FBC"/>
    <w:rsid w:val="005E433B"/>
    <w:rsid w:val="005E60EF"/>
    <w:rsid w:val="005F7597"/>
    <w:rsid w:val="00620DE5"/>
    <w:rsid w:val="00652D0B"/>
    <w:rsid w:val="00666802"/>
    <w:rsid w:val="00674CC7"/>
    <w:rsid w:val="00682EAB"/>
    <w:rsid w:val="00687111"/>
    <w:rsid w:val="006A26BB"/>
    <w:rsid w:val="006E19D2"/>
    <w:rsid w:val="006F00EF"/>
    <w:rsid w:val="006F0662"/>
    <w:rsid w:val="007012AB"/>
    <w:rsid w:val="00703089"/>
    <w:rsid w:val="00703D19"/>
    <w:rsid w:val="00713169"/>
    <w:rsid w:val="00723ECB"/>
    <w:rsid w:val="007330A4"/>
    <w:rsid w:val="007363E7"/>
    <w:rsid w:val="00745A24"/>
    <w:rsid w:val="007679EA"/>
    <w:rsid w:val="00767BD3"/>
    <w:rsid w:val="00770F57"/>
    <w:rsid w:val="007A01B7"/>
    <w:rsid w:val="007A108E"/>
    <w:rsid w:val="007C16E1"/>
    <w:rsid w:val="007D6B41"/>
    <w:rsid w:val="00803923"/>
    <w:rsid w:val="00807B5A"/>
    <w:rsid w:val="00814731"/>
    <w:rsid w:val="0083266A"/>
    <w:rsid w:val="0086661A"/>
    <w:rsid w:val="00883DE5"/>
    <w:rsid w:val="008B161D"/>
    <w:rsid w:val="008D55C3"/>
    <w:rsid w:val="008E3062"/>
    <w:rsid w:val="008F7B2A"/>
    <w:rsid w:val="009033EB"/>
    <w:rsid w:val="009212D3"/>
    <w:rsid w:val="00924A05"/>
    <w:rsid w:val="00934233"/>
    <w:rsid w:val="00950FC9"/>
    <w:rsid w:val="0097290E"/>
    <w:rsid w:val="009A496B"/>
    <w:rsid w:val="009B7641"/>
    <w:rsid w:val="009D57C4"/>
    <w:rsid w:val="00A01C44"/>
    <w:rsid w:val="00A178CF"/>
    <w:rsid w:val="00A220A5"/>
    <w:rsid w:val="00A63DE5"/>
    <w:rsid w:val="00A67B61"/>
    <w:rsid w:val="00A827AB"/>
    <w:rsid w:val="00AB0E9F"/>
    <w:rsid w:val="00AD43E9"/>
    <w:rsid w:val="00AE68D3"/>
    <w:rsid w:val="00AF4BFB"/>
    <w:rsid w:val="00B069C8"/>
    <w:rsid w:val="00B35C8D"/>
    <w:rsid w:val="00B37CF7"/>
    <w:rsid w:val="00B41293"/>
    <w:rsid w:val="00B62494"/>
    <w:rsid w:val="00B723D8"/>
    <w:rsid w:val="00B773BE"/>
    <w:rsid w:val="00B86A4A"/>
    <w:rsid w:val="00BC0FC1"/>
    <w:rsid w:val="00BC1182"/>
    <w:rsid w:val="00BC1B71"/>
    <w:rsid w:val="00BD3248"/>
    <w:rsid w:val="00C436C9"/>
    <w:rsid w:val="00C63171"/>
    <w:rsid w:val="00C767F2"/>
    <w:rsid w:val="00C91727"/>
    <w:rsid w:val="00CA7152"/>
    <w:rsid w:val="00CD6F19"/>
    <w:rsid w:val="00CE4346"/>
    <w:rsid w:val="00CE5B94"/>
    <w:rsid w:val="00CF17A2"/>
    <w:rsid w:val="00D0692B"/>
    <w:rsid w:val="00D10AEA"/>
    <w:rsid w:val="00D35B46"/>
    <w:rsid w:val="00D63403"/>
    <w:rsid w:val="00D71C02"/>
    <w:rsid w:val="00DC5C4F"/>
    <w:rsid w:val="00DD2A15"/>
    <w:rsid w:val="00DD3531"/>
    <w:rsid w:val="00DF62F0"/>
    <w:rsid w:val="00E02F83"/>
    <w:rsid w:val="00E03DB0"/>
    <w:rsid w:val="00E21E22"/>
    <w:rsid w:val="00E311FA"/>
    <w:rsid w:val="00E312A3"/>
    <w:rsid w:val="00E36A2F"/>
    <w:rsid w:val="00E47610"/>
    <w:rsid w:val="00E502A6"/>
    <w:rsid w:val="00E83A62"/>
    <w:rsid w:val="00E84A46"/>
    <w:rsid w:val="00EB0BE4"/>
    <w:rsid w:val="00F14639"/>
    <w:rsid w:val="00F32E1B"/>
    <w:rsid w:val="00F33A24"/>
    <w:rsid w:val="00F45BCF"/>
    <w:rsid w:val="00F51190"/>
    <w:rsid w:val="00F52757"/>
    <w:rsid w:val="00F54843"/>
    <w:rsid w:val="00F858B4"/>
    <w:rsid w:val="00FA3D74"/>
    <w:rsid w:val="00FB1E02"/>
    <w:rsid w:val="00FB5B41"/>
    <w:rsid w:val="00FC03D0"/>
    <w:rsid w:val="00FD1D5C"/>
    <w:rsid w:val="00FD5E58"/>
    <w:rsid w:val="00FD7024"/>
    <w:rsid w:val="00FF0232"/>
    <w:rsid w:val="00FF233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55538F"/>
  <w15:docId w15:val="{06EC217E-FBC4-486A-88F9-ECD50F538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0514"/>
    <w:pPr>
      <w:ind w:left="720"/>
      <w:contextualSpacing/>
    </w:pPr>
  </w:style>
  <w:style w:type="paragraph" w:styleId="NormalWeb">
    <w:name w:val="Normal (Web)"/>
    <w:basedOn w:val="Normal"/>
    <w:uiPriority w:val="99"/>
    <w:semiHidden/>
    <w:unhideWhenUsed/>
    <w:rsid w:val="000C4808"/>
    <w:pPr>
      <w:bidi w:val="0"/>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4859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FB1E02"/>
    <w:rPr>
      <w:rFonts w:ascii="TimesNewRomanPSMT" w:hAnsi="TimesNewRomanPSMT" w:hint="default"/>
      <w:b w:val="0"/>
      <w:bCs w:val="0"/>
      <w:i w:val="0"/>
      <w:iCs w:val="0"/>
      <w:color w:val="000000"/>
      <w:sz w:val="28"/>
      <w:szCs w:val="28"/>
    </w:rPr>
  </w:style>
  <w:style w:type="character" w:customStyle="1" w:styleId="fontstyle11">
    <w:name w:val="fontstyle11"/>
    <w:basedOn w:val="DefaultParagraphFont"/>
    <w:rsid w:val="00B723D8"/>
    <w:rPr>
      <w:rFonts w:ascii="Calibri" w:hAnsi="Calibri" w:cs="Calibri" w:hint="default"/>
      <w:b w:val="0"/>
      <w:bCs w:val="0"/>
      <w:i w:val="0"/>
      <w:iCs w:val="0"/>
      <w:color w:val="000000"/>
      <w:sz w:val="22"/>
      <w:szCs w:val="22"/>
    </w:rPr>
  </w:style>
  <w:style w:type="character" w:customStyle="1" w:styleId="fontstyle21">
    <w:name w:val="fontstyle21"/>
    <w:basedOn w:val="DefaultParagraphFont"/>
    <w:rsid w:val="00FD1D5C"/>
    <w:rPr>
      <w:rFonts w:ascii="TimesNewRomanPSMT" w:hAnsi="TimesNewRomanPSMT" w:hint="default"/>
      <w:b w:val="0"/>
      <w:bCs w:val="0"/>
      <w:i w:val="0"/>
      <w:iCs w:val="0"/>
      <w:color w:val="000000"/>
      <w:sz w:val="22"/>
      <w:szCs w:val="22"/>
    </w:rPr>
  </w:style>
  <w:style w:type="character" w:customStyle="1" w:styleId="fontstyle31">
    <w:name w:val="fontstyle31"/>
    <w:basedOn w:val="DefaultParagraphFont"/>
    <w:rsid w:val="00FD1D5C"/>
    <w:rPr>
      <w:rFonts w:ascii="TimesNewRomanPS-BoldMT" w:hAnsi="TimesNewRomanPS-BoldMT" w:hint="default"/>
      <w:b/>
      <w:bCs/>
      <w:i w:val="0"/>
      <w:iCs w:val="0"/>
      <w:color w:val="000000"/>
      <w:sz w:val="28"/>
      <w:szCs w:val="28"/>
    </w:rPr>
  </w:style>
  <w:style w:type="paragraph" w:styleId="Header">
    <w:name w:val="header"/>
    <w:basedOn w:val="Normal"/>
    <w:link w:val="HeaderChar"/>
    <w:uiPriority w:val="99"/>
    <w:unhideWhenUsed/>
    <w:rsid w:val="00046F79"/>
    <w:pPr>
      <w:tabs>
        <w:tab w:val="center" w:pos="4320"/>
        <w:tab w:val="right" w:pos="8640"/>
      </w:tabs>
      <w:spacing w:after="0" w:line="240" w:lineRule="auto"/>
    </w:pPr>
  </w:style>
  <w:style w:type="character" w:customStyle="1" w:styleId="HeaderChar">
    <w:name w:val="Header Char"/>
    <w:basedOn w:val="DefaultParagraphFont"/>
    <w:link w:val="Header"/>
    <w:uiPriority w:val="99"/>
    <w:rsid w:val="00046F79"/>
  </w:style>
  <w:style w:type="paragraph" w:styleId="Footer">
    <w:name w:val="footer"/>
    <w:basedOn w:val="Normal"/>
    <w:link w:val="FooterChar"/>
    <w:uiPriority w:val="99"/>
    <w:unhideWhenUsed/>
    <w:rsid w:val="00046F79"/>
    <w:pPr>
      <w:tabs>
        <w:tab w:val="center" w:pos="4320"/>
        <w:tab w:val="right" w:pos="8640"/>
      </w:tabs>
      <w:spacing w:after="0" w:line="240" w:lineRule="auto"/>
    </w:pPr>
  </w:style>
  <w:style w:type="character" w:customStyle="1" w:styleId="FooterChar">
    <w:name w:val="Footer Char"/>
    <w:basedOn w:val="DefaultParagraphFont"/>
    <w:link w:val="Footer"/>
    <w:uiPriority w:val="99"/>
    <w:rsid w:val="00046F79"/>
  </w:style>
  <w:style w:type="paragraph" w:styleId="BalloonText">
    <w:name w:val="Balloon Text"/>
    <w:basedOn w:val="Normal"/>
    <w:link w:val="BalloonTextChar"/>
    <w:uiPriority w:val="99"/>
    <w:semiHidden/>
    <w:unhideWhenUsed/>
    <w:rsid w:val="00046F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6F79"/>
    <w:rPr>
      <w:rFonts w:ascii="Tahoma" w:hAnsi="Tahoma" w:cs="Tahoma"/>
      <w:sz w:val="16"/>
      <w:szCs w:val="16"/>
    </w:rPr>
  </w:style>
  <w:style w:type="table" w:styleId="GridTable4-Accent2">
    <w:name w:val="Grid Table 4 Accent 2"/>
    <w:basedOn w:val="TableNormal"/>
    <w:uiPriority w:val="49"/>
    <w:rsid w:val="00FF0232"/>
    <w:pPr>
      <w:spacing w:after="0" w:line="240" w:lineRule="auto"/>
    </w:pPr>
    <w:tblPr>
      <w:tblStyleRowBandSize w:val="1"/>
      <w:tblStyleColBandSize w:val="1"/>
      <w:tblBorders>
        <w:top w:val="single" w:sz="4" w:space="0" w:color="C29AE4" w:themeColor="accent2" w:themeTint="99"/>
        <w:left w:val="single" w:sz="4" w:space="0" w:color="C29AE4" w:themeColor="accent2" w:themeTint="99"/>
        <w:bottom w:val="single" w:sz="4" w:space="0" w:color="C29AE4" w:themeColor="accent2" w:themeTint="99"/>
        <w:right w:val="single" w:sz="4" w:space="0" w:color="C29AE4" w:themeColor="accent2" w:themeTint="99"/>
        <w:insideH w:val="single" w:sz="4" w:space="0" w:color="C29AE4" w:themeColor="accent2" w:themeTint="99"/>
        <w:insideV w:val="single" w:sz="4" w:space="0" w:color="C29AE4" w:themeColor="accent2" w:themeTint="99"/>
      </w:tblBorders>
    </w:tblPr>
    <w:tblStylePr w:type="firstRow">
      <w:rPr>
        <w:b/>
        <w:bCs/>
        <w:color w:val="FFFFFF" w:themeColor="background1"/>
      </w:rPr>
      <w:tblPr/>
      <w:tcPr>
        <w:tcBorders>
          <w:top w:val="single" w:sz="4" w:space="0" w:color="9B57D3" w:themeColor="accent2"/>
          <w:left w:val="single" w:sz="4" w:space="0" w:color="9B57D3" w:themeColor="accent2"/>
          <w:bottom w:val="single" w:sz="4" w:space="0" w:color="9B57D3" w:themeColor="accent2"/>
          <w:right w:val="single" w:sz="4" w:space="0" w:color="9B57D3" w:themeColor="accent2"/>
          <w:insideH w:val="nil"/>
          <w:insideV w:val="nil"/>
        </w:tcBorders>
        <w:shd w:val="clear" w:color="auto" w:fill="9B57D3" w:themeFill="accent2"/>
      </w:tcPr>
    </w:tblStylePr>
    <w:tblStylePr w:type="lastRow">
      <w:rPr>
        <w:b/>
        <w:bCs/>
      </w:rPr>
      <w:tblPr/>
      <w:tcPr>
        <w:tcBorders>
          <w:top w:val="double" w:sz="4" w:space="0" w:color="9B57D3" w:themeColor="accent2"/>
        </w:tcBorders>
      </w:tcPr>
    </w:tblStylePr>
    <w:tblStylePr w:type="firstCol">
      <w:rPr>
        <w:b/>
        <w:bCs/>
      </w:rPr>
    </w:tblStylePr>
    <w:tblStylePr w:type="lastCol">
      <w:rPr>
        <w:b/>
        <w:bCs/>
      </w:rPr>
    </w:tblStylePr>
    <w:tblStylePr w:type="band1Vert">
      <w:tblPr/>
      <w:tcPr>
        <w:shd w:val="clear" w:color="auto" w:fill="EADDF6" w:themeFill="accent2" w:themeFillTint="33"/>
      </w:tcPr>
    </w:tblStylePr>
    <w:tblStylePr w:type="band1Horz">
      <w:tblPr/>
      <w:tcPr>
        <w:shd w:val="clear" w:color="auto" w:fill="EADDF6" w:themeFill="accent2" w:themeFillTint="33"/>
      </w:tcPr>
    </w:tblStylePr>
  </w:style>
  <w:style w:type="table" w:styleId="GridTable4-Accent5">
    <w:name w:val="Grid Table 4 Accent 5"/>
    <w:basedOn w:val="TableNormal"/>
    <w:uiPriority w:val="49"/>
    <w:rsid w:val="007A108E"/>
    <w:pPr>
      <w:spacing w:after="0" w:line="240" w:lineRule="auto"/>
    </w:pPr>
    <w:tblPr>
      <w:tblStyleRowBandSize w:val="1"/>
      <w:tblStyleColBandSize w:val="1"/>
      <w:tblBorders>
        <w:top w:val="single" w:sz="4" w:space="0" w:color="8FC8F4" w:themeColor="accent5" w:themeTint="99"/>
        <w:left w:val="single" w:sz="4" w:space="0" w:color="8FC8F4" w:themeColor="accent5" w:themeTint="99"/>
        <w:bottom w:val="single" w:sz="4" w:space="0" w:color="8FC8F4" w:themeColor="accent5" w:themeTint="99"/>
        <w:right w:val="single" w:sz="4" w:space="0" w:color="8FC8F4" w:themeColor="accent5" w:themeTint="99"/>
        <w:insideH w:val="single" w:sz="4" w:space="0" w:color="8FC8F4" w:themeColor="accent5" w:themeTint="99"/>
        <w:insideV w:val="single" w:sz="4" w:space="0" w:color="8FC8F4" w:themeColor="accent5" w:themeTint="99"/>
      </w:tblBorders>
    </w:tblPr>
    <w:tblStylePr w:type="firstRow">
      <w:rPr>
        <w:b/>
        <w:bCs/>
        <w:color w:val="FFFFFF" w:themeColor="background1"/>
      </w:rPr>
      <w:tblPr/>
      <w:tcPr>
        <w:tcBorders>
          <w:top w:val="single" w:sz="4" w:space="0" w:color="45A5ED" w:themeColor="accent5"/>
          <w:left w:val="single" w:sz="4" w:space="0" w:color="45A5ED" w:themeColor="accent5"/>
          <w:bottom w:val="single" w:sz="4" w:space="0" w:color="45A5ED" w:themeColor="accent5"/>
          <w:right w:val="single" w:sz="4" w:space="0" w:color="45A5ED" w:themeColor="accent5"/>
          <w:insideH w:val="nil"/>
          <w:insideV w:val="nil"/>
        </w:tcBorders>
        <w:shd w:val="clear" w:color="auto" w:fill="45A5ED" w:themeFill="accent5"/>
      </w:tcPr>
    </w:tblStylePr>
    <w:tblStylePr w:type="lastRow">
      <w:rPr>
        <w:b/>
        <w:bCs/>
      </w:rPr>
      <w:tblPr/>
      <w:tcPr>
        <w:tcBorders>
          <w:top w:val="double" w:sz="4" w:space="0" w:color="45A5ED" w:themeColor="accent5"/>
        </w:tcBorders>
      </w:tcPr>
    </w:tblStylePr>
    <w:tblStylePr w:type="firstCol">
      <w:rPr>
        <w:b/>
        <w:bCs/>
      </w:rPr>
    </w:tblStylePr>
    <w:tblStylePr w:type="lastCol">
      <w:rPr>
        <w:b/>
        <w:bCs/>
      </w:rPr>
    </w:tblStylePr>
    <w:tblStylePr w:type="band1Vert">
      <w:tblPr/>
      <w:tcPr>
        <w:shd w:val="clear" w:color="auto" w:fill="D9ECFB" w:themeFill="accent5" w:themeFillTint="33"/>
      </w:tcPr>
    </w:tblStylePr>
    <w:tblStylePr w:type="band1Horz">
      <w:tblPr/>
      <w:tcPr>
        <w:shd w:val="clear" w:color="auto" w:fill="D9ECFB" w:themeFill="accent5" w:themeFillTint="33"/>
      </w:tcPr>
    </w:tblStylePr>
  </w:style>
  <w:style w:type="table" w:styleId="GridTable4-Accent1">
    <w:name w:val="Grid Table 4 Accent 1"/>
    <w:basedOn w:val="TableNormal"/>
    <w:uiPriority w:val="49"/>
    <w:rsid w:val="00DD3531"/>
    <w:pPr>
      <w:spacing w:after="0" w:line="240" w:lineRule="auto"/>
    </w:pPr>
    <w:tblPr>
      <w:tblStyleRowBandSize w:val="1"/>
      <w:tblStyleColBandSize w:val="1"/>
      <w:tblBorders>
        <w:top w:val="single" w:sz="4" w:space="0" w:color="D565D2" w:themeColor="accent1" w:themeTint="99"/>
        <w:left w:val="single" w:sz="4" w:space="0" w:color="D565D2" w:themeColor="accent1" w:themeTint="99"/>
        <w:bottom w:val="single" w:sz="4" w:space="0" w:color="D565D2" w:themeColor="accent1" w:themeTint="99"/>
        <w:right w:val="single" w:sz="4" w:space="0" w:color="D565D2" w:themeColor="accent1" w:themeTint="99"/>
        <w:insideH w:val="single" w:sz="4" w:space="0" w:color="D565D2" w:themeColor="accent1" w:themeTint="99"/>
        <w:insideV w:val="single" w:sz="4" w:space="0" w:color="D565D2" w:themeColor="accent1" w:themeTint="99"/>
      </w:tblBorders>
    </w:tblPr>
    <w:tblStylePr w:type="firstRow">
      <w:rPr>
        <w:b/>
        <w:bCs/>
        <w:color w:val="FFFFFF" w:themeColor="background1"/>
      </w:rPr>
      <w:tblPr/>
      <w:tcPr>
        <w:tcBorders>
          <w:top w:val="single" w:sz="4" w:space="0" w:color="92278F" w:themeColor="accent1"/>
          <w:left w:val="single" w:sz="4" w:space="0" w:color="92278F" w:themeColor="accent1"/>
          <w:bottom w:val="single" w:sz="4" w:space="0" w:color="92278F" w:themeColor="accent1"/>
          <w:right w:val="single" w:sz="4" w:space="0" w:color="92278F" w:themeColor="accent1"/>
          <w:insideH w:val="nil"/>
          <w:insideV w:val="nil"/>
        </w:tcBorders>
        <w:shd w:val="clear" w:color="auto" w:fill="92278F" w:themeFill="accent1"/>
      </w:tcPr>
    </w:tblStylePr>
    <w:tblStylePr w:type="lastRow">
      <w:rPr>
        <w:b/>
        <w:bCs/>
      </w:rPr>
      <w:tblPr/>
      <w:tcPr>
        <w:tcBorders>
          <w:top w:val="double" w:sz="4" w:space="0" w:color="92278F" w:themeColor="accent1"/>
        </w:tcBorders>
      </w:tcPr>
    </w:tblStylePr>
    <w:tblStylePr w:type="firstCol">
      <w:rPr>
        <w:b/>
        <w:bCs/>
      </w:rPr>
    </w:tblStylePr>
    <w:tblStylePr w:type="lastCol">
      <w:rPr>
        <w:b/>
        <w:bCs/>
      </w:rPr>
    </w:tblStylePr>
    <w:tblStylePr w:type="band1Vert">
      <w:tblPr/>
      <w:tcPr>
        <w:shd w:val="clear" w:color="auto" w:fill="F1CBF0" w:themeFill="accent1" w:themeFillTint="33"/>
      </w:tcPr>
    </w:tblStylePr>
    <w:tblStylePr w:type="band1Horz">
      <w:tblPr/>
      <w:tcPr>
        <w:shd w:val="clear" w:color="auto" w:fill="F1CBF0" w:themeFill="accent1" w:themeFillTint="33"/>
      </w:tcPr>
    </w:tblStylePr>
  </w:style>
  <w:style w:type="table" w:styleId="GridTable1Light-Accent1">
    <w:name w:val="Grid Table 1 Light Accent 1"/>
    <w:basedOn w:val="TableNormal"/>
    <w:uiPriority w:val="46"/>
    <w:rsid w:val="00BC0FC1"/>
    <w:pPr>
      <w:spacing w:after="0" w:line="240" w:lineRule="auto"/>
    </w:pPr>
    <w:tblPr>
      <w:tblStyleRowBandSize w:val="1"/>
      <w:tblStyleColBandSize w:val="1"/>
      <w:tblBorders>
        <w:top w:val="single" w:sz="4" w:space="0" w:color="E398E1" w:themeColor="accent1" w:themeTint="66"/>
        <w:left w:val="single" w:sz="4" w:space="0" w:color="E398E1" w:themeColor="accent1" w:themeTint="66"/>
        <w:bottom w:val="single" w:sz="4" w:space="0" w:color="E398E1" w:themeColor="accent1" w:themeTint="66"/>
        <w:right w:val="single" w:sz="4" w:space="0" w:color="E398E1" w:themeColor="accent1" w:themeTint="66"/>
        <w:insideH w:val="single" w:sz="4" w:space="0" w:color="E398E1" w:themeColor="accent1" w:themeTint="66"/>
        <w:insideV w:val="single" w:sz="4" w:space="0" w:color="E398E1" w:themeColor="accent1" w:themeTint="66"/>
      </w:tblBorders>
    </w:tblPr>
    <w:tblStylePr w:type="firstRow">
      <w:rPr>
        <w:b/>
        <w:bCs/>
      </w:rPr>
      <w:tblPr/>
      <w:tcPr>
        <w:tcBorders>
          <w:bottom w:val="single" w:sz="12" w:space="0" w:color="D565D2" w:themeColor="accent1" w:themeTint="99"/>
        </w:tcBorders>
      </w:tcPr>
    </w:tblStylePr>
    <w:tblStylePr w:type="lastRow">
      <w:rPr>
        <w:b/>
        <w:bCs/>
      </w:rPr>
      <w:tblPr/>
      <w:tcPr>
        <w:tcBorders>
          <w:top w:val="double" w:sz="2" w:space="0" w:color="D565D2"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845488">
      <w:bodyDiv w:val="1"/>
      <w:marLeft w:val="0"/>
      <w:marRight w:val="0"/>
      <w:marTop w:val="0"/>
      <w:marBottom w:val="0"/>
      <w:divBdr>
        <w:top w:val="none" w:sz="0" w:space="0" w:color="auto"/>
        <w:left w:val="none" w:sz="0" w:space="0" w:color="auto"/>
        <w:bottom w:val="none" w:sz="0" w:space="0" w:color="auto"/>
        <w:right w:val="none" w:sz="0" w:space="0" w:color="auto"/>
      </w:divBdr>
    </w:div>
    <w:div w:id="164326440">
      <w:bodyDiv w:val="1"/>
      <w:marLeft w:val="0"/>
      <w:marRight w:val="0"/>
      <w:marTop w:val="0"/>
      <w:marBottom w:val="0"/>
      <w:divBdr>
        <w:top w:val="none" w:sz="0" w:space="0" w:color="auto"/>
        <w:left w:val="none" w:sz="0" w:space="0" w:color="auto"/>
        <w:bottom w:val="none" w:sz="0" w:space="0" w:color="auto"/>
        <w:right w:val="none" w:sz="0" w:space="0" w:color="auto"/>
      </w:divBdr>
    </w:div>
    <w:div w:id="217671840">
      <w:bodyDiv w:val="1"/>
      <w:marLeft w:val="0"/>
      <w:marRight w:val="0"/>
      <w:marTop w:val="0"/>
      <w:marBottom w:val="0"/>
      <w:divBdr>
        <w:top w:val="none" w:sz="0" w:space="0" w:color="auto"/>
        <w:left w:val="none" w:sz="0" w:space="0" w:color="auto"/>
        <w:bottom w:val="none" w:sz="0" w:space="0" w:color="auto"/>
        <w:right w:val="none" w:sz="0" w:space="0" w:color="auto"/>
      </w:divBdr>
      <w:divsChild>
        <w:div w:id="446656790">
          <w:marLeft w:val="0"/>
          <w:marRight w:val="0"/>
          <w:marTop w:val="0"/>
          <w:marBottom w:val="300"/>
          <w:divBdr>
            <w:top w:val="none" w:sz="0" w:space="0" w:color="auto"/>
            <w:left w:val="none" w:sz="0" w:space="0" w:color="auto"/>
            <w:bottom w:val="none" w:sz="0" w:space="0" w:color="auto"/>
            <w:right w:val="none" w:sz="0" w:space="0" w:color="auto"/>
          </w:divBdr>
          <w:divsChild>
            <w:div w:id="409086359">
              <w:marLeft w:val="150"/>
              <w:marRight w:val="150"/>
              <w:marTop w:val="150"/>
              <w:marBottom w:val="150"/>
              <w:divBdr>
                <w:top w:val="none" w:sz="0" w:space="0" w:color="auto"/>
                <w:left w:val="none" w:sz="0" w:space="0" w:color="auto"/>
                <w:bottom w:val="none" w:sz="0" w:space="0" w:color="auto"/>
                <w:right w:val="none" w:sz="0" w:space="0" w:color="auto"/>
              </w:divBdr>
              <w:divsChild>
                <w:div w:id="1195658593">
                  <w:marLeft w:val="0"/>
                  <w:marRight w:val="0"/>
                  <w:marTop w:val="0"/>
                  <w:marBottom w:val="0"/>
                  <w:divBdr>
                    <w:top w:val="single" w:sz="18" w:space="0" w:color="000000"/>
                    <w:left w:val="single" w:sz="18" w:space="0" w:color="000000"/>
                    <w:bottom w:val="single" w:sz="18" w:space="0" w:color="000000"/>
                    <w:right w:val="none" w:sz="0" w:space="0" w:color="auto"/>
                  </w:divBdr>
                  <w:divsChild>
                    <w:div w:id="18837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9442685">
      <w:bodyDiv w:val="1"/>
      <w:marLeft w:val="0"/>
      <w:marRight w:val="0"/>
      <w:marTop w:val="0"/>
      <w:marBottom w:val="0"/>
      <w:divBdr>
        <w:top w:val="none" w:sz="0" w:space="0" w:color="auto"/>
        <w:left w:val="none" w:sz="0" w:space="0" w:color="auto"/>
        <w:bottom w:val="none" w:sz="0" w:space="0" w:color="auto"/>
        <w:right w:val="none" w:sz="0" w:space="0" w:color="auto"/>
      </w:divBdr>
    </w:div>
    <w:div w:id="648092363">
      <w:bodyDiv w:val="1"/>
      <w:marLeft w:val="0"/>
      <w:marRight w:val="0"/>
      <w:marTop w:val="0"/>
      <w:marBottom w:val="0"/>
      <w:divBdr>
        <w:top w:val="none" w:sz="0" w:space="0" w:color="auto"/>
        <w:left w:val="none" w:sz="0" w:space="0" w:color="auto"/>
        <w:bottom w:val="none" w:sz="0" w:space="0" w:color="auto"/>
        <w:right w:val="none" w:sz="0" w:space="0" w:color="auto"/>
      </w:divBdr>
    </w:div>
    <w:div w:id="866677365">
      <w:bodyDiv w:val="1"/>
      <w:marLeft w:val="0"/>
      <w:marRight w:val="0"/>
      <w:marTop w:val="0"/>
      <w:marBottom w:val="0"/>
      <w:divBdr>
        <w:top w:val="none" w:sz="0" w:space="0" w:color="auto"/>
        <w:left w:val="none" w:sz="0" w:space="0" w:color="auto"/>
        <w:bottom w:val="none" w:sz="0" w:space="0" w:color="auto"/>
        <w:right w:val="none" w:sz="0" w:space="0" w:color="auto"/>
      </w:divBdr>
    </w:div>
    <w:div w:id="966548692">
      <w:bodyDiv w:val="1"/>
      <w:marLeft w:val="0"/>
      <w:marRight w:val="0"/>
      <w:marTop w:val="0"/>
      <w:marBottom w:val="0"/>
      <w:divBdr>
        <w:top w:val="none" w:sz="0" w:space="0" w:color="auto"/>
        <w:left w:val="none" w:sz="0" w:space="0" w:color="auto"/>
        <w:bottom w:val="none" w:sz="0" w:space="0" w:color="auto"/>
        <w:right w:val="none" w:sz="0" w:space="0" w:color="auto"/>
      </w:divBdr>
    </w:div>
    <w:div w:id="1006127207">
      <w:bodyDiv w:val="1"/>
      <w:marLeft w:val="0"/>
      <w:marRight w:val="0"/>
      <w:marTop w:val="0"/>
      <w:marBottom w:val="0"/>
      <w:divBdr>
        <w:top w:val="none" w:sz="0" w:space="0" w:color="auto"/>
        <w:left w:val="none" w:sz="0" w:space="0" w:color="auto"/>
        <w:bottom w:val="none" w:sz="0" w:space="0" w:color="auto"/>
        <w:right w:val="none" w:sz="0" w:space="0" w:color="auto"/>
      </w:divBdr>
    </w:div>
    <w:div w:id="1090781909">
      <w:bodyDiv w:val="1"/>
      <w:marLeft w:val="0"/>
      <w:marRight w:val="0"/>
      <w:marTop w:val="0"/>
      <w:marBottom w:val="0"/>
      <w:divBdr>
        <w:top w:val="none" w:sz="0" w:space="0" w:color="auto"/>
        <w:left w:val="none" w:sz="0" w:space="0" w:color="auto"/>
        <w:bottom w:val="none" w:sz="0" w:space="0" w:color="auto"/>
        <w:right w:val="none" w:sz="0" w:space="0" w:color="auto"/>
      </w:divBdr>
    </w:div>
    <w:div w:id="1437484933">
      <w:bodyDiv w:val="1"/>
      <w:marLeft w:val="0"/>
      <w:marRight w:val="0"/>
      <w:marTop w:val="0"/>
      <w:marBottom w:val="0"/>
      <w:divBdr>
        <w:top w:val="none" w:sz="0" w:space="0" w:color="auto"/>
        <w:left w:val="none" w:sz="0" w:space="0" w:color="auto"/>
        <w:bottom w:val="none" w:sz="0" w:space="0" w:color="auto"/>
        <w:right w:val="none" w:sz="0" w:space="0" w:color="auto"/>
      </w:divBdr>
    </w:div>
    <w:div w:id="1473986894">
      <w:bodyDiv w:val="1"/>
      <w:marLeft w:val="0"/>
      <w:marRight w:val="0"/>
      <w:marTop w:val="0"/>
      <w:marBottom w:val="0"/>
      <w:divBdr>
        <w:top w:val="none" w:sz="0" w:space="0" w:color="auto"/>
        <w:left w:val="none" w:sz="0" w:space="0" w:color="auto"/>
        <w:bottom w:val="none" w:sz="0" w:space="0" w:color="auto"/>
        <w:right w:val="none" w:sz="0" w:space="0" w:color="auto"/>
      </w:divBdr>
    </w:div>
    <w:div w:id="1549493970">
      <w:bodyDiv w:val="1"/>
      <w:marLeft w:val="0"/>
      <w:marRight w:val="0"/>
      <w:marTop w:val="0"/>
      <w:marBottom w:val="0"/>
      <w:divBdr>
        <w:top w:val="none" w:sz="0" w:space="0" w:color="auto"/>
        <w:left w:val="none" w:sz="0" w:space="0" w:color="auto"/>
        <w:bottom w:val="none" w:sz="0" w:space="0" w:color="auto"/>
        <w:right w:val="none" w:sz="0" w:space="0" w:color="auto"/>
      </w:divBdr>
    </w:div>
    <w:div w:id="1616136618">
      <w:bodyDiv w:val="1"/>
      <w:marLeft w:val="0"/>
      <w:marRight w:val="0"/>
      <w:marTop w:val="0"/>
      <w:marBottom w:val="0"/>
      <w:divBdr>
        <w:top w:val="none" w:sz="0" w:space="0" w:color="auto"/>
        <w:left w:val="none" w:sz="0" w:space="0" w:color="auto"/>
        <w:bottom w:val="none" w:sz="0" w:space="0" w:color="auto"/>
        <w:right w:val="none" w:sz="0" w:space="0" w:color="auto"/>
      </w:divBdr>
      <w:divsChild>
        <w:div w:id="626861914">
          <w:marLeft w:val="0"/>
          <w:marRight w:val="0"/>
          <w:marTop w:val="0"/>
          <w:marBottom w:val="300"/>
          <w:divBdr>
            <w:top w:val="none" w:sz="0" w:space="0" w:color="auto"/>
            <w:left w:val="none" w:sz="0" w:space="0" w:color="auto"/>
            <w:bottom w:val="none" w:sz="0" w:space="0" w:color="auto"/>
            <w:right w:val="none" w:sz="0" w:space="0" w:color="auto"/>
          </w:divBdr>
          <w:divsChild>
            <w:div w:id="1470903901">
              <w:marLeft w:val="150"/>
              <w:marRight w:val="150"/>
              <w:marTop w:val="150"/>
              <w:marBottom w:val="150"/>
              <w:divBdr>
                <w:top w:val="none" w:sz="0" w:space="0" w:color="auto"/>
                <w:left w:val="none" w:sz="0" w:space="0" w:color="auto"/>
                <w:bottom w:val="none" w:sz="0" w:space="0" w:color="auto"/>
                <w:right w:val="none" w:sz="0" w:space="0" w:color="auto"/>
              </w:divBdr>
              <w:divsChild>
                <w:div w:id="1231964631">
                  <w:marLeft w:val="0"/>
                  <w:marRight w:val="0"/>
                  <w:marTop w:val="0"/>
                  <w:marBottom w:val="0"/>
                  <w:divBdr>
                    <w:top w:val="single" w:sz="18" w:space="0" w:color="000000"/>
                    <w:left w:val="single" w:sz="18" w:space="0" w:color="000000"/>
                    <w:bottom w:val="single" w:sz="18" w:space="0" w:color="000000"/>
                    <w:right w:val="none" w:sz="0" w:space="0" w:color="auto"/>
                  </w:divBdr>
                  <w:divsChild>
                    <w:div w:id="88749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7025245">
      <w:bodyDiv w:val="1"/>
      <w:marLeft w:val="0"/>
      <w:marRight w:val="0"/>
      <w:marTop w:val="0"/>
      <w:marBottom w:val="0"/>
      <w:divBdr>
        <w:top w:val="none" w:sz="0" w:space="0" w:color="auto"/>
        <w:left w:val="none" w:sz="0" w:space="0" w:color="auto"/>
        <w:bottom w:val="none" w:sz="0" w:space="0" w:color="auto"/>
        <w:right w:val="none" w:sz="0" w:space="0" w:color="auto"/>
      </w:divBdr>
    </w:div>
    <w:div w:id="1707900228">
      <w:bodyDiv w:val="1"/>
      <w:marLeft w:val="0"/>
      <w:marRight w:val="0"/>
      <w:marTop w:val="0"/>
      <w:marBottom w:val="0"/>
      <w:divBdr>
        <w:top w:val="none" w:sz="0" w:space="0" w:color="auto"/>
        <w:left w:val="none" w:sz="0" w:space="0" w:color="auto"/>
        <w:bottom w:val="none" w:sz="0" w:space="0" w:color="auto"/>
        <w:right w:val="none" w:sz="0" w:space="0" w:color="auto"/>
      </w:divBdr>
    </w:div>
    <w:div w:id="1876655825">
      <w:bodyDiv w:val="1"/>
      <w:marLeft w:val="0"/>
      <w:marRight w:val="0"/>
      <w:marTop w:val="0"/>
      <w:marBottom w:val="0"/>
      <w:divBdr>
        <w:top w:val="none" w:sz="0" w:space="0" w:color="auto"/>
        <w:left w:val="none" w:sz="0" w:space="0" w:color="auto"/>
        <w:bottom w:val="none" w:sz="0" w:space="0" w:color="auto"/>
        <w:right w:val="none" w:sz="0" w:space="0" w:color="auto"/>
      </w:divBdr>
    </w:div>
    <w:div w:id="1897815167">
      <w:bodyDiv w:val="1"/>
      <w:marLeft w:val="0"/>
      <w:marRight w:val="0"/>
      <w:marTop w:val="0"/>
      <w:marBottom w:val="0"/>
      <w:divBdr>
        <w:top w:val="none" w:sz="0" w:space="0" w:color="auto"/>
        <w:left w:val="none" w:sz="0" w:space="0" w:color="auto"/>
        <w:bottom w:val="none" w:sz="0" w:space="0" w:color="auto"/>
        <w:right w:val="none" w:sz="0" w:space="0" w:color="auto"/>
      </w:divBdr>
      <w:divsChild>
        <w:div w:id="253437670">
          <w:marLeft w:val="0"/>
          <w:marRight w:val="0"/>
          <w:marTop w:val="0"/>
          <w:marBottom w:val="300"/>
          <w:divBdr>
            <w:top w:val="none" w:sz="0" w:space="0" w:color="auto"/>
            <w:left w:val="none" w:sz="0" w:space="0" w:color="auto"/>
            <w:bottom w:val="none" w:sz="0" w:space="0" w:color="auto"/>
            <w:right w:val="none" w:sz="0" w:space="0" w:color="auto"/>
          </w:divBdr>
          <w:divsChild>
            <w:div w:id="1116212632">
              <w:marLeft w:val="150"/>
              <w:marRight w:val="150"/>
              <w:marTop w:val="150"/>
              <w:marBottom w:val="150"/>
              <w:divBdr>
                <w:top w:val="none" w:sz="0" w:space="0" w:color="auto"/>
                <w:left w:val="none" w:sz="0" w:space="0" w:color="auto"/>
                <w:bottom w:val="none" w:sz="0" w:space="0" w:color="auto"/>
                <w:right w:val="none" w:sz="0" w:space="0" w:color="auto"/>
              </w:divBdr>
              <w:divsChild>
                <w:div w:id="1775050002">
                  <w:marLeft w:val="0"/>
                  <w:marRight w:val="0"/>
                  <w:marTop w:val="0"/>
                  <w:marBottom w:val="0"/>
                  <w:divBdr>
                    <w:top w:val="single" w:sz="18" w:space="0" w:color="000000"/>
                    <w:left w:val="single" w:sz="18" w:space="0" w:color="000000"/>
                    <w:bottom w:val="single" w:sz="18" w:space="0" w:color="000000"/>
                    <w:right w:val="none" w:sz="0" w:space="0" w:color="auto"/>
                  </w:divBdr>
                  <w:divsChild>
                    <w:div w:id="195470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626195">
      <w:bodyDiv w:val="1"/>
      <w:marLeft w:val="0"/>
      <w:marRight w:val="0"/>
      <w:marTop w:val="0"/>
      <w:marBottom w:val="0"/>
      <w:divBdr>
        <w:top w:val="none" w:sz="0" w:space="0" w:color="auto"/>
        <w:left w:val="none" w:sz="0" w:space="0" w:color="auto"/>
        <w:bottom w:val="none" w:sz="0" w:space="0" w:color="auto"/>
        <w:right w:val="none" w:sz="0" w:space="0" w:color="auto"/>
      </w:divBdr>
      <w:divsChild>
        <w:div w:id="1265921797">
          <w:marLeft w:val="0"/>
          <w:marRight w:val="0"/>
          <w:marTop w:val="0"/>
          <w:marBottom w:val="300"/>
          <w:divBdr>
            <w:top w:val="none" w:sz="0" w:space="0" w:color="auto"/>
            <w:left w:val="none" w:sz="0" w:space="0" w:color="auto"/>
            <w:bottom w:val="none" w:sz="0" w:space="0" w:color="auto"/>
            <w:right w:val="none" w:sz="0" w:space="0" w:color="auto"/>
          </w:divBdr>
          <w:divsChild>
            <w:div w:id="365719872">
              <w:marLeft w:val="150"/>
              <w:marRight w:val="150"/>
              <w:marTop w:val="150"/>
              <w:marBottom w:val="150"/>
              <w:divBdr>
                <w:top w:val="none" w:sz="0" w:space="0" w:color="auto"/>
                <w:left w:val="none" w:sz="0" w:space="0" w:color="auto"/>
                <w:bottom w:val="none" w:sz="0" w:space="0" w:color="auto"/>
                <w:right w:val="none" w:sz="0" w:space="0" w:color="auto"/>
              </w:divBdr>
              <w:divsChild>
                <w:div w:id="1750536607">
                  <w:marLeft w:val="0"/>
                  <w:marRight w:val="0"/>
                  <w:marTop w:val="0"/>
                  <w:marBottom w:val="0"/>
                  <w:divBdr>
                    <w:top w:val="single" w:sz="18" w:space="0" w:color="000000"/>
                    <w:left w:val="single" w:sz="18" w:space="0" w:color="000000"/>
                    <w:bottom w:val="single" w:sz="18" w:space="0" w:color="000000"/>
                    <w:right w:val="none" w:sz="0" w:space="0" w:color="auto"/>
                  </w:divBdr>
                  <w:divsChild>
                    <w:div w:id="20464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diagramColors" Target="diagrams/colors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diagramData" Target="diagrams/data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20.png"/><Relationship Id="rId14" Type="http://schemas.microsoft.com/office/2007/relationships/diagramDrawing" Target="diagrams/drawing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E52E9EA-8F50-4E0F-9283-C6C2E1098A64}" type="doc">
      <dgm:prSet loTypeId="urn:microsoft.com/office/officeart/2008/layout/HorizontalMultiLevelHierarchy" loCatId="hierarchy" qsTypeId="urn:microsoft.com/office/officeart/2005/8/quickstyle/simple3" qsCatId="simple" csTypeId="urn:microsoft.com/office/officeart/2005/8/colors/colorful5" csCatId="colorful" phldr="1"/>
      <dgm:spPr/>
      <dgm:t>
        <a:bodyPr/>
        <a:lstStyle/>
        <a:p>
          <a:endParaRPr lang="en-US"/>
        </a:p>
      </dgm:t>
    </dgm:pt>
    <dgm:pt modelId="{D027A241-741F-420F-B3E1-AA7E1E257288}">
      <dgm:prSet phldrT="[Text]"/>
      <dgm:spPr/>
      <dgm:t>
        <a:bodyPr/>
        <a:lstStyle/>
        <a:p>
          <a:r>
            <a:rPr lang="ar-IQ"/>
            <a:t>رئيس القسم</a:t>
          </a:r>
          <a:endParaRPr lang="en-US"/>
        </a:p>
      </dgm:t>
    </dgm:pt>
    <dgm:pt modelId="{2B6CC586-B0E4-4CA4-965B-1F6094901E42}" type="parTrans" cxnId="{BC5551EF-D100-4B26-97C9-399898685385}">
      <dgm:prSet/>
      <dgm:spPr/>
      <dgm:t>
        <a:bodyPr/>
        <a:lstStyle/>
        <a:p>
          <a:endParaRPr lang="en-US"/>
        </a:p>
      </dgm:t>
    </dgm:pt>
    <dgm:pt modelId="{6CA97512-7F08-423E-8E48-3776AF091E20}" type="sibTrans" cxnId="{BC5551EF-D100-4B26-97C9-399898685385}">
      <dgm:prSet/>
      <dgm:spPr/>
      <dgm:t>
        <a:bodyPr/>
        <a:lstStyle/>
        <a:p>
          <a:endParaRPr lang="en-US"/>
        </a:p>
      </dgm:t>
    </dgm:pt>
    <dgm:pt modelId="{7FC4BE3B-DAFD-4D66-8750-41B510CEACCE}" type="asst">
      <dgm:prSet phldrT="[Text]"/>
      <dgm:spPr/>
      <dgm:t>
        <a:bodyPr/>
        <a:lstStyle/>
        <a:p>
          <a:r>
            <a:rPr lang="ar-IQ"/>
            <a:t>مقرر القسم</a:t>
          </a:r>
          <a:endParaRPr lang="en-US"/>
        </a:p>
      </dgm:t>
    </dgm:pt>
    <dgm:pt modelId="{CC0A28F1-3663-4B9B-8A60-B12F734F1E0A}" type="parTrans" cxnId="{42DA816F-F75F-4AC6-BA80-26029C0500DB}">
      <dgm:prSet/>
      <dgm:spPr/>
      <dgm:t>
        <a:bodyPr/>
        <a:lstStyle/>
        <a:p>
          <a:endParaRPr lang="en-US"/>
        </a:p>
      </dgm:t>
    </dgm:pt>
    <dgm:pt modelId="{32CE7EC3-B506-4CCB-90D7-F3D4AB91B8A3}" type="sibTrans" cxnId="{42DA816F-F75F-4AC6-BA80-26029C0500DB}">
      <dgm:prSet/>
      <dgm:spPr/>
      <dgm:t>
        <a:bodyPr/>
        <a:lstStyle/>
        <a:p>
          <a:endParaRPr lang="en-US"/>
        </a:p>
      </dgm:t>
    </dgm:pt>
    <dgm:pt modelId="{36273A20-135B-47B2-830C-9EBD420A6634}">
      <dgm:prSet phldrT="[Text]"/>
      <dgm:spPr/>
      <dgm:t>
        <a:bodyPr/>
        <a:lstStyle/>
        <a:p>
          <a:r>
            <a:rPr lang="ar-IQ"/>
            <a:t>سكرتارية القسم</a:t>
          </a:r>
          <a:endParaRPr lang="en-US"/>
        </a:p>
      </dgm:t>
    </dgm:pt>
    <dgm:pt modelId="{FA6EE5AE-406B-4B96-8DB6-52326EF8D118}" type="parTrans" cxnId="{5CCC6E42-8EBA-476D-BC63-1AE19E48FB87}">
      <dgm:prSet/>
      <dgm:spPr/>
      <dgm:t>
        <a:bodyPr/>
        <a:lstStyle/>
        <a:p>
          <a:endParaRPr lang="en-US"/>
        </a:p>
      </dgm:t>
    </dgm:pt>
    <dgm:pt modelId="{21FA09C4-5B98-4B81-8BC0-C8BBBC5EA076}" type="sibTrans" cxnId="{5CCC6E42-8EBA-476D-BC63-1AE19E48FB87}">
      <dgm:prSet/>
      <dgm:spPr/>
      <dgm:t>
        <a:bodyPr/>
        <a:lstStyle/>
        <a:p>
          <a:endParaRPr lang="en-US"/>
        </a:p>
      </dgm:t>
    </dgm:pt>
    <dgm:pt modelId="{D3A1E69E-ADBF-4AC6-A932-548F2B4B77E4}">
      <dgm:prSet phldrT="[Text]"/>
      <dgm:spPr/>
      <dgm:t>
        <a:bodyPr/>
        <a:lstStyle/>
        <a:p>
          <a:r>
            <a:rPr lang="ar-IQ"/>
            <a:t>لجنة الغيابات</a:t>
          </a:r>
          <a:endParaRPr lang="en-US"/>
        </a:p>
      </dgm:t>
    </dgm:pt>
    <dgm:pt modelId="{D3BB458D-995F-4837-B4C5-EC6B48818D30}" type="parTrans" cxnId="{53A88341-CF04-4646-A4A6-7D50B889B12E}">
      <dgm:prSet/>
      <dgm:spPr/>
      <dgm:t>
        <a:bodyPr/>
        <a:lstStyle/>
        <a:p>
          <a:endParaRPr lang="en-US"/>
        </a:p>
      </dgm:t>
    </dgm:pt>
    <dgm:pt modelId="{D11889CA-85A3-4A0D-A068-F54481EA8970}" type="sibTrans" cxnId="{53A88341-CF04-4646-A4A6-7D50B889B12E}">
      <dgm:prSet/>
      <dgm:spPr/>
      <dgm:t>
        <a:bodyPr/>
        <a:lstStyle/>
        <a:p>
          <a:endParaRPr lang="en-US"/>
        </a:p>
      </dgm:t>
    </dgm:pt>
    <dgm:pt modelId="{2BF66BE3-B677-48B6-88A9-DAEC213FAEA6}">
      <dgm:prSet/>
      <dgm:spPr/>
      <dgm:t>
        <a:bodyPr/>
        <a:lstStyle/>
        <a:p>
          <a:r>
            <a:rPr lang="ar-IQ"/>
            <a:t>لجان القسم</a:t>
          </a:r>
          <a:endParaRPr lang="en-US"/>
        </a:p>
      </dgm:t>
    </dgm:pt>
    <dgm:pt modelId="{B8BFD28F-EE22-428F-A50B-1C248A231285}" type="parTrans" cxnId="{9D93B21D-331D-42D4-8AC0-92996BF8BF9F}">
      <dgm:prSet/>
      <dgm:spPr/>
      <dgm:t>
        <a:bodyPr/>
        <a:lstStyle/>
        <a:p>
          <a:endParaRPr lang="en-US"/>
        </a:p>
      </dgm:t>
    </dgm:pt>
    <dgm:pt modelId="{6E63CEFD-405D-4DDD-B055-30EABE74281C}" type="sibTrans" cxnId="{9D93B21D-331D-42D4-8AC0-92996BF8BF9F}">
      <dgm:prSet/>
      <dgm:spPr/>
      <dgm:t>
        <a:bodyPr/>
        <a:lstStyle/>
        <a:p>
          <a:endParaRPr lang="en-US"/>
        </a:p>
      </dgm:t>
    </dgm:pt>
    <dgm:pt modelId="{667BCD3E-30F9-4285-BAE4-7813EB4BCAD3}">
      <dgm:prSet/>
      <dgm:spPr/>
      <dgm:t>
        <a:bodyPr/>
        <a:lstStyle/>
        <a:p>
          <a:r>
            <a:rPr lang="ar-IQ"/>
            <a:t>لجنة الدراسات العليا</a:t>
          </a:r>
          <a:endParaRPr lang="en-US"/>
        </a:p>
      </dgm:t>
    </dgm:pt>
    <dgm:pt modelId="{2759D8EC-921C-46CC-9B87-A038FF29F673}" type="parTrans" cxnId="{FB1F1871-FAE5-43E3-A0B3-92408FF5866A}">
      <dgm:prSet/>
      <dgm:spPr/>
      <dgm:t>
        <a:bodyPr/>
        <a:lstStyle/>
        <a:p>
          <a:endParaRPr lang="en-US"/>
        </a:p>
      </dgm:t>
    </dgm:pt>
    <dgm:pt modelId="{07A96FC3-2117-4D7F-90FC-F3BD463FD604}" type="sibTrans" cxnId="{FB1F1871-FAE5-43E3-A0B3-92408FF5866A}">
      <dgm:prSet/>
      <dgm:spPr/>
      <dgm:t>
        <a:bodyPr/>
        <a:lstStyle/>
        <a:p>
          <a:endParaRPr lang="en-US"/>
        </a:p>
      </dgm:t>
    </dgm:pt>
    <dgm:pt modelId="{BFBBB54C-35A1-45EC-B1F6-0E90F5C4AADE}">
      <dgm:prSet/>
      <dgm:spPr/>
      <dgm:t>
        <a:bodyPr/>
        <a:lstStyle/>
        <a:p>
          <a:r>
            <a:rPr lang="ar-IQ"/>
            <a:t>اللجان الامتحانية</a:t>
          </a:r>
          <a:endParaRPr lang="en-US"/>
        </a:p>
      </dgm:t>
    </dgm:pt>
    <dgm:pt modelId="{1A5597E7-AAB8-4B3A-917E-636C90B73D70}" type="parTrans" cxnId="{96F2BD8D-4F9F-43E6-B82A-4D95AD9DAB7A}">
      <dgm:prSet/>
      <dgm:spPr/>
      <dgm:t>
        <a:bodyPr/>
        <a:lstStyle/>
        <a:p>
          <a:endParaRPr lang="en-US"/>
        </a:p>
      </dgm:t>
    </dgm:pt>
    <dgm:pt modelId="{785BE052-4C75-4A5F-88BA-4E255EFA6636}" type="sibTrans" cxnId="{96F2BD8D-4F9F-43E6-B82A-4D95AD9DAB7A}">
      <dgm:prSet/>
      <dgm:spPr/>
      <dgm:t>
        <a:bodyPr/>
        <a:lstStyle/>
        <a:p>
          <a:endParaRPr lang="en-US"/>
        </a:p>
      </dgm:t>
    </dgm:pt>
    <dgm:pt modelId="{FB12A1AE-315A-495B-B0E8-27DEB487C5AC}">
      <dgm:prSet/>
      <dgm:spPr/>
      <dgm:t>
        <a:bodyPr/>
        <a:lstStyle/>
        <a:p>
          <a:r>
            <a:rPr lang="ar-IQ"/>
            <a:t>اللجنة العلمية</a:t>
          </a:r>
          <a:endParaRPr lang="en-US"/>
        </a:p>
      </dgm:t>
    </dgm:pt>
    <dgm:pt modelId="{861B1386-252E-4563-9893-A45648ACD2E2}" type="parTrans" cxnId="{3FFF5AFC-9EFD-4B06-A7EE-8529285B57DE}">
      <dgm:prSet/>
      <dgm:spPr/>
      <dgm:t>
        <a:bodyPr/>
        <a:lstStyle/>
        <a:p>
          <a:endParaRPr lang="en-US"/>
        </a:p>
      </dgm:t>
    </dgm:pt>
    <dgm:pt modelId="{4326BA75-7217-4D9C-9658-78F1FACAABB9}" type="sibTrans" cxnId="{3FFF5AFC-9EFD-4B06-A7EE-8529285B57DE}">
      <dgm:prSet/>
      <dgm:spPr/>
      <dgm:t>
        <a:bodyPr/>
        <a:lstStyle/>
        <a:p>
          <a:endParaRPr lang="en-US"/>
        </a:p>
      </dgm:t>
    </dgm:pt>
    <dgm:pt modelId="{EEBF57FE-A76E-4F2E-8121-C0DE555A9BAD}">
      <dgm:prSet/>
      <dgm:spPr/>
      <dgm:t>
        <a:bodyPr/>
        <a:lstStyle/>
        <a:p>
          <a:r>
            <a:rPr lang="ar-IQ"/>
            <a:t>لجنة الجودة</a:t>
          </a:r>
          <a:endParaRPr lang="en-US"/>
        </a:p>
      </dgm:t>
    </dgm:pt>
    <dgm:pt modelId="{A775BE99-31B6-4E6D-A486-98B081842B55}" type="parTrans" cxnId="{0136085C-5669-4D75-9D79-271022258C0A}">
      <dgm:prSet/>
      <dgm:spPr/>
      <dgm:t>
        <a:bodyPr/>
        <a:lstStyle/>
        <a:p>
          <a:endParaRPr lang="en-US"/>
        </a:p>
      </dgm:t>
    </dgm:pt>
    <dgm:pt modelId="{75B3A451-79D6-46F7-8899-E50BBE4BA4EF}" type="sibTrans" cxnId="{0136085C-5669-4D75-9D79-271022258C0A}">
      <dgm:prSet/>
      <dgm:spPr/>
      <dgm:t>
        <a:bodyPr/>
        <a:lstStyle/>
        <a:p>
          <a:endParaRPr lang="en-US"/>
        </a:p>
      </dgm:t>
    </dgm:pt>
    <dgm:pt modelId="{F1754DF4-55F3-4D72-AFEF-6F3112C9F1EF}">
      <dgm:prSet/>
      <dgm:spPr/>
      <dgm:t>
        <a:bodyPr/>
        <a:lstStyle/>
        <a:p>
          <a:r>
            <a:rPr lang="ar-IQ"/>
            <a:t>لجنة التصنيف الوطني</a:t>
          </a:r>
          <a:endParaRPr lang="en-US"/>
        </a:p>
      </dgm:t>
    </dgm:pt>
    <dgm:pt modelId="{566B5D23-E69C-4A58-8024-3B9C4F5D1CE8}" type="parTrans" cxnId="{FBDCBCF2-B83D-4CE8-B5FA-482C3774C667}">
      <dgm:prSet/>
      <dgm:spPr/>
      <dgm:t>
        <a:bodyPr/>
        <a:lstStyle/>
        <a:p>
          <a:endParaRPr lang="en-US"/>
        </a:p>
      </dgm:t>
    </dgm:pt>
    <dgm:pt modelId="{BEB5AB33-3798-478B-BEF6-25E10972B3BF}" type="sibTrans" cxnId="{FBDCBCF2-B83D-4CE8-B5FA-482C3774C667}">
      <dgm:prSet/>
      <dgm:spPr/>
      <dgm:t>
        <a:bodyPr/>
        <a:lstStyle/>
        <a:p>
          <a:endParaRPr lang="en-US"/>
        </a:p>
      </dgm:t>
    </dgm:pt>
    <dgm:pt modelId="{7A525540-89A3-487C-8353-75172F754F22}">
      <dgm:prSet/>
      <dgm:spPr/>
      <dgm:t>
        <a:bodyPr/>
        <a:lstStyle/>
        <a:p>
          <a:r>
            <a:rPr lang="ar-IQ"/>
            <a:t>لجنة الارشاد التربوي</a:t>
          </a:r>
          <a:endParaRPr lang="en-US"/>
        </a:p>
      </dgm:t>
    </dgm:pt>
    <dgm:pt modelId="{BD4B85C9-3E88-41A6-A8A1-913894C63875}" type="parTrans" cxnId="{E5223D37-DB91-422A-9731-F4FE642B0C12}">
      <dgm:prSet/>
      <dgm:spPr/>
      <dgm:t>
        <a:bodyPr/>
        <a:lstStyle/>
        <a:p>
          <a:endParaRPr lang="en-US"/>
        </a:p>
      </dgm:t>
    </dgm:pt>
    <dgm:pt modelId="{52754835-2FB2-4936-A2DE-45655E38FE24}" type="sibTrans" cxnId="{E5223D37-DB91-422A-9731-F4FE642B0C12}">
      <dgm:prSet/>
      <dgm:spPr/>
      <dgm:t>
        <a:bodyPr/>
        <a:lstStyle/>
        <a:p>
          <a:endParaRPr lang="en-US"/>
        </a:p>
      </dgm:t>
    </dgm:pt>
    <dgm:pt modelId="{3C18EDF8-4EF5-4FFA-A3DF-FD14BF09DBAA}">
      <dgm:prSet/>
      <dgm:spPr/>
      <dgm:t>
        <a:bodyPr/>
        <a:lstStyle/>
        <a:p>
          <a:r>
            <a:rPr lang="ar-IQ"/>
            <a:t>لجنة الوثائق</a:t>
          </a:r>
          <a:endParaRPr lang="en-US"/>
        </a:p>
      </dgm:t>
    </dgm:pt>
    <dgm:pt modelId="{26267BF8-B1AA-46A2-9450-6F4551DFCFC3}" type="parTrans" cxnId="{D973D3F3-446D-4847-91D8-E60F70EF4B8C}">
      <dgm:prSet/>
      <dgm:spPr/>
      <dgm:t>
        <a:bodyPr/>
        <a:lstStyle/>
        <a:p>
          <a:endParaRPr lang="en-US"/>
        </a:p>
      </dgm:t>
    </dgm:pt>
    <dgm:pt modelId="{7B03F8BD-1A3D-4E1B-9394-5F8242617697}" type="sibTrans" cxnId="{D973D3F3-446D-4847-91D8-E60F70EF4B8C}">
      <dgm:prSet/>
      <dgm:spPr/>
      <dgm:t>
        <a:bodyPr/>
        <a:lstStyle/>
        <a:p>
          <a:endParaRPr lang="en-US"/>
        </a:p>
      </dgm:t>
    </dgm:pt>
    <dgm:pt modelId="{EDDE8464-70C5-4915-BEE4-21E901A90A5E}">
      <dgm:prSet/>
      <dgm:spPr/>
      <dgm:t>
        <a:bodyPr/>
        <a:lstStyle/>
        <a:p>
          <a:r>
            <a:rPr lang="ar-IQ"/>
            <a:t>لجنة النشاطات اللاصفية</a:t>
          </a:r>
          <a:endParaRPr lang="en-US"/>
        </a:p>
      </dgm:t>
    </dgm:pt>
    <dgm:pt modelId="{8F41D748-3EA0-4676-A8FA-BB707A2BE04A}" type="parTrans" cxnId="{ED7EFFDC-67D2-432E-97ED-EEAB2595A3C5}">
      <dgm:prSet/>
      <dgm:spPr/>
      <dgm:t>
        <a:bodyPr/>
        <a:lstStyle/>
        <a:p>
          <a:endParaRPr lang="en-US"/>
        </a:p>
      </dgm:t>
    </dgm:pt>
    <dgm:pt modelId="{49F1036B-09F5-476F-A872-2EEDC2B114F0}" type="sibTrans" cxnId="{ED7EFFDC-67D2-432E-97ED-EEAB2595A3C5}">
      <dgm:prSet/>
      <dgm:spPr/>
      <dgm:t>
        <a:bodyPr/>
        <a:lstStyle/>
        <a:p>
          <a:endParaRPr lang="en-US"/>
        </a:p>
      </dgm:t>
    </dgm:pt>
    <dgm:pt modelId="{E16C27D6-50B6-456E-A1B4-0697095721F7}">
      <dgm:prSet/>
      <dgm:spPr/>
      <dgm:t>
        <a:bodyPr/>
        <a:lstStyle/>
        <a:p>
          <a:r>
            <a:rPr lang="ar-IQ"/>
            <a:t>لجنة التدريب الصيفي</a:t>
          </a:r>
          <a:endParaRPr lang="en-US"/>
        </a:p>
      </dgm:t>
    </dgm:pt>
    <dgm:pt modelId="{08B7D39D-2784-4567-BB34-96EBA3DB2E79}" type="parTrans" cxnId="{C72E1021-224C-46E6-BB42-AFE90AC4DA08}">
      <dgm:prSet/>
      <dgm:spPr/>
      <dgm:t>
        <a:bodyPr/>
        <a:lstStyle/>
        <a:p>
          <a:endParaRPr lang="en-US"/>
        </a:p>
      </dgm:t>
    </dgm:pt>
    <dgm:pt modelId="{36092561-3010-4402-B40E-B07A9B598B2E}" type="sibTrans" cxnId="{C72E1021-224C-46E6-BB42-AFE90AC4DA08}">
      <dgm:prSet/>
      <dgm:spPr/>
      <dgm:t>
        <a:bodyPr/>
        <a:lstStyle/>
        <a:p>
          <a:endParaRPr lang="en-US"/>
        </a:p>
      </dgm:t>
    </dgm:pt>
    <dgm:pt modelId="{597AA1EE-AD59-476C-8580-20390FA660AD}">
      <dgm:prSet/>
      <dgm:spPr/>
      <dgm:t>
        <a:bodyPr/>
        <a:lstStyle/>
        <a:p>
          <a:r>
            <a:rPr lang="ar-IQ"/>
            <a:t>لجنة توزيع بحوث التخرج</a:t>
          </a:r>
          <a:endParaRPr lang="en-US"/>
        </a:p>
      </dgm:t>
    </dgm:pt>
    <dgm:pt modelId="{2638F55D-8689-44BF-98CC-7C9A7F31EB94}" type="parTrans" cxnId="{701E2E5B-1A45-4BC8-AD50-7DB1FAB08AF0}">
      <dgm:prSet/>
      <dgm:spPr/>
      <dgm:t>
        <a:bodyPr/>
        <a:lstStyle/>
        <a:p>
          <a:endParaRPr lang="en-US"/>
        </a:p>
      </dgm:t>
    </dgm:pt>
    <dgm:pt modelId="{66CEDEFC-38DE-4844-988C-C1BC05D93D10}" type="sibTrans" cxnId="{701E2E5B-1A45-4BC8-AD50-7DB1FAB08AF0}">
      <dgm:prSet/>
      <dgm:spPr/>
      <dgm:t>
        <a:bodyPr/>
        <a:lstStyle/>
        <a:p>
          <a:endParaRPr lang="en-US"/>
        </a:p>
      </dgm:t>
    </dgm:pt>
    <dgm:pt modelId="{31A129B5-DCF0-46FA-B97B-FBE7BC3F5AC1}">
      <dgm:prSet/>
      <dgm:spPr/>
      <dgm:t>
        <a:bodyPr/>
        <a:lstStyle/>
        <a:p>
          <a:r>
            <a:rPr lang="ar-IQ"/>
            <a:t>لجنة المقاصة العلمية</a:t>
          </a:r>
          <a:endParaRPr lang="en-US"/>
        </a:p>
      </dgm:t>
    </dgm:pt>
    <dgm:pt modelId="{0E8005DA-635D-4301-ABF4-FF7C61FB4F97}" type="parTrans" cxnId="{01C8EE79-C8AB-407E-AEDD-150760A83816}">
      <dgm:prSet/>
      <dgm:spPr/>
      <dgm:t>
        <a:bodyPr/>
        <a:lstStyle/>
        <a:p>
          <a:endParaRPr lang="en-US"/>
        </a:p>
      </dgm:t>
    </dgm:pt>
    <dgm:pt modelId="{D2851F05-6670-4437-89B4-61FC414C99D9}" type="sibTrans" cxnId="{01C8EE79-C8AB-407E-AEDD-150760A83816}">
      <dgm:prSet/>
      <dgm:spPr/>
      <dgm:t>
        <a:bodyPr/>
        <a:lstStyle/>
        <a:p>
          <a:endParaRPr lang="en-US"/>
        </a:p>
      </dgm:t>
    </dgm:pt>
    <dgm:pt modelId="{81CB2827-CDC1-4C9A-B4F1-39160D512E4B}">
      <dgm:prSet/>
      <dgm:spPr/>
      <dgm:t>
        <a:bodyPr/>
        <a:lstStyle/>
        <a:p>
          <a:r>
            <a:rPr lang="ar-IQ"/>
            <a:t>مختبر الحاسوب</a:t>
          </a:r>
          <a:endParaRPr lang="en-US"/>
        </a:p>
      </dgm:t>
    </dgm:pt>
    <dgm:pt modelId="{B8A9D2FF-2911-4091-AC0D-0EA2E271D5D9}" type="parTrans" cxnId="{7D3ECB05-F530-45A4-B1F9-C0098A1CF0D4}">
      <dgm:prSet/>
      <dgm:spPr/>
      <dgm:t>
        <a:bodyPr/>
        <a:lstStyle/>
        <a:p>
          <a:endParaRPr lang="en-US"/>
        </a:p>
      </dgm:t>
    </dgm:pt>
    <dgm:pt modelId="{E64A290B-493B-4D3F-A45C-F9EE2277DEC0}" type="sibTrans" cxnId="{7D3ECB05-F530-45A4-B1F9-C0098A1CF0D4}">
      <dgm:prSet/>
      <dgm:spPr/>
      <dgm:t>
        <a:bodyPr/>
        <a:lstStyle/>
        <a:p>
          <a:endParaRPr lang="en-US"/>
        </a:p>
      </dgm:t>
    </dgm:pt>
    <dgm:pt modelId="{BCB60AB7-B685-4EC0-B2BE-E2C35E51FDE6}" type="pres">
      <dgm:prSet presAssocID="{9E52E9EA-8F50-4E0F-9283-C6C2E1098A64}" presName="Name0" presStyleCnt="0">
        <dgm:presLayoutVars>
          <dgm:chPref val="1"/>
          <dgm:dir/>
          <dgm:animOne val="branch"/>
          <dgm:animLvl val="lvl"/>
          <dgm:resizeHandles val="exact"/>
        </dgm:presLayoutVars>
      </dgm:prSet>
      <dgm:spPr/>
      <dgm:t>
        <a:bodyPr/>
        <a:lstStyle/>
        <a:p>
          <a:endParaRPr lang="en-US"/>
        </a:p>
      </dgm:t>
    </dgm:pt>
    <dgm:pt modelId="{7BEC6B98-B862-4D65-AB15-C6A6A7FA676F}" type="pres">
      <dgm:prSet presAssocID="{D027A241-741F-420F-B3E1-AA7E1E257288}" presName="root1" presStyleCnt="0"/>
      <dgm:spPr/>
    </dgm:pt>
    <dgm:pt modelId="{FA42AB97-5F3E-487C-9CFB-4DB7728378EC}" type="pres">
      <dgm:prSet presAssocID="{D027A241-741F-420F-B3E1-AA7E1E257288}" presName="LevelOneTextNode" presStyleLbl="node0" presStyleIdx="0" presStyleCnt="1">
        <dgm:presLayoutVars>
          <dgm:chPref val="3"/>
        </dgm:presLayoutVars>
      </dgm:prSet>
      <dgm:spPr/>
      <dgm:t>
        <a:bodyPr/>
        <a:lstStyle/>
        <a:p>
          <a:endParaRPr lang="en-US"/>
        </a:p>
      </dgm:t>
    </dgm:pt>
    <dgm:pt modelId="{26DE18BB-59B5-4BEF-8759-E2692C1A88A8}" type="pres">
      <dgm:prSet presAssocID="{D027A241-741F-420F-B3E1-AA7E1E257288}" presName="level2hierChild" presStyleCnt="0"/>
      <dgm:spPr/>
    </dgm:pt>
    <dgm:pt modelId="{AA4C538B-D3B9-485D-B42E-AB274D06519F}" type="pres">
      <dgm:prSet presAssocID="{CC0A28F1-3663-4B9B-8A60-B12F734F1E0A}" presName="conn2-1" presStyleLbl="parChTrans1D2" presStyleIdx="0" presStyleCnt="3"/>
      <dgm:spPr/>
      <dgm:t>
        <a:bodyPr/>
        <a:lstStyle/>
        <a:p>
          <a:endParaRPr lang="en-US"/>
        </a:p>
      </dgm:t>
    </dgm:pt>
    <dgm:pt modelId="{68C9AE7A-EACE-4B82-8A87-9263FC6E3DB9}" type="pres">
      <dgm:prSet presAssocID="{CC0A28F1-3663-4B9B-8A60-B12F734F1E0A}" presName="connTx" presStyleLbl="parChTrans1D2" presStyleIdx="0" presStyleCnt="3"/>
      <dgm:spPr/>
      <dgm:t>
        <a:bodyPr/>
        <a:lstStyle/>
        <a:p>
          <a:endParaRPr lang="en-US"/>
        </a:p>
      </dgm:t>
    </dgm:pt>
    <dgm:pt modelId="{935FAF14-4720-41B4-9CCF-CB8AF9753E17}" type="pres">
      <dgm:prSet presAssocID="{7FC4BE3B-DAFD-4D66-8750-41B510CEACCE}" presName="root2" presStyleCnt="0"/>
      <dgm:spPr/>
    </dgm:pt>
    <dgm:pt modelId="{81CBC01E-A21B-4F3B-A7FD-CD82E5AC6188}" type="pres">
      <dgm:prSet presAssocID="{7FC4BE3B-DAFD-4D66-8750-41B510CEACCE}" presName="LevelTwoTextNode" presStyleLbl="asst1" presStyleIdx="0" presStyleCnt="1">
        <dgm:presLayoutVars>
          <dgm:chPref val="3"/>
        </dgm:presLayoutVars>
      </dgm:prSet>
      <dgm:spPr/>
      <dgm:t>
        <a:bodyPr/>
        <a:lstStyle/>
        <a:p>
          <a:endParaRPr lang="en-US"/>
        </a:p>
      </dgm:t>
    </dgm:pt>
    <dgm:pt modelId="{73942EF6-C6A6-49C8-A4CC-D38205389F06}" type="pres">
      <dgm:prSet presAssocID="{7FC4BE3B-DAFD-4D66-8750-41B510CEACCE}" presName="level3hierChild" presStyleCnt="0"/>
      <dgm:spPr/>
    </dgm:pt>
    <dgm:pt modelId="{D94B8BF7-974E-4A75-BA6A-03EFF8F20B9F}" type="pres">
      <dgm:prSet presAssocID="{FA6EE5AE-406B-4B96-8DB6-52326EF8D118}" presName="conn2-1" presStyleLbl="parChTrans1D2" presStyleIdx="1" presStyleCnt="3"/>
      <dgm:spPr/>
      <dgm:t>
        <a:bodyPr/>
        <a:lstStyle/>
        <a:p>
          <a:endParaRPr lang="en-US"/>
        </a:p>
      </dgm:t>
    </dgm:pt>
    <dgm:pt modelId="{D1F4EE03-3794-4068-B3E1-C914098141B8}" type="pres">
      <dgm:prSet presAssocID="{FA6EE5AE-406B-4B96-8DB6-52326EF8D118}" presName="connTx" presStyleLbl="parChTrans1D2" presStyleIdx="1" presStyleCnt="3"/>
      <dgm:spPr/>
      <dgm:t>
        <a:bodyPr/>
        <a:lstStyle/>
        <a:p>
          <a:endParaRPr lang="en-US"/>
        </a:p>
      </dgm:t>
    </dgm:pt>
    <dgm:pt modelId="{E69893B0-B7DD-49F5-849D-B815A1544AA7}" type="pres">
      <dgm:prSet presAssocID="{36273A20-135B-47B2-830C-9EBD420A6634}" presName="root2" presStyleCnt="0"/>
      <dgm:spPr/>
    </dgm:pt>
    <dgm:pt modelId="{43DEE743-A356-4BAD-A581-A6E63622CAA5}" type="pres">
      <dgm:prSet presAssocID="{36273A20-135B-47B2-830C-9EBD420A6634}" presName="LevelTwoTextNode" presStyleLbl="node2" presStyleIdx="0" presStyleCnt="2">
        <dgm:presLayoutVars>
          <dgm:chPref val="3"/>
        </dgm:presLayoutVars>
      </dgm:prSet>
      <dgm:spPr/>
      <dgm:t>
        <a:bodyPr/>
        <a:lstStyle/>
        <a:p>
          <a:endParaRPr lang="en-US"/>
        </a:p>
      </dgm:t>
    </dgm:pt>
    <dgm:pt modelId="{741F88FC-9202-4960-A4D6-FBBD7FB89156}" type="pres">
      <dgm:prSet presAssocID="{36273A20-135B-47B2-830C-9EBD420A6634}" presName="level3hierChild" presStyleCnt="0"/>
      <dgm:spPr/>
    </dgm:pt>
    <dgm:pt modelId="{2A3ACA63-22FE-42D0-9990-513E65227E9D}" type="pres">
      <dgm:prSet presAssocID="{B8A9D2FF-2911-4091-AC0D-0EA2E271D5D9}" presName="conn2-1" presStyleLbl="parChTrans1D3" presStyleIdx="0" presStyleCnt="13"/>
      <dgm:spPr/>
      <dgm:t>
        <a:bodyPr/>
        <a:lstStyle/>
        <a:p>
          <a:endParaRPr lang="en-US"/>
        </a:p>
      </dgm:t>
    </dgm:pt>
    <dgm:pt modelId="{0A068B7C-8C76-4B2E-B2CB-868DD60CA530}" type="pres">
      <dgm:prSet presAssocID="{B8A9D2FF-2911-4091-AC0D-0EA2E271D5D9}" presName="connTx" presStyleLbl="parChTrans1D3" presStyleIdx="0" presStyleCnt="13"/>
      <dgm:spPr/>
      <dgm:t>
        <a:bodyPr/>
        <a:lstStyle/>
        <a:p>
          <a:endParaRPr lang="en-US"/>
        </a:p>
      </dgm:t>
    </dgm:pt>
    <dgm:pt modelId="{418BDA21-2082-41F6-91DD-9A342CDE7C3C}" type="pres">
      <dgm:prSet presAssocID="{81CB2827-CDC1-4C9A-B4F1-39160D512E4B}" presName="root2" presStyleCnt="0"/>
      <dgm:spPr/>
    </dgm:pt>
    <dgm:pt modelId="{02971509-23F1-4324-84FB-9BC4F995C0F5}" type="pres">
      <dgm:prSet presAssocID="{81CB2827-CDC1-4C9A-B4F1-39160D512E4B}" presName="LevelTwoTextNode" presStyleLbl="node3" presStyleIdx="0" presStyleCnt="13">
        <dgm:presLayoutVars>
          <dgm:chPref val="3"/>
        </dgm:presLayoutVars>
      </dgm:prSet>
      <dgm:spPr/>
      <dgm:t>
        <a:bodyPr/>
        <a:lstStyle/>
        <a:p>
          <a:endParaRPr lang="en-US"/>
        </a:p>
      </dgm:t>
    </dgm:pt>
    <dgm:pt modelId="{A71FD010-59FF-4660-9482-A2919B3182A5}" type="pres">
      <dgm:prSet presAssocID="{81CB2827-CDC1-4C9A-B4F1-39160D512E4B}" presName="level3hierChild" presStyleCnt="0"/>
      <dgm:spPr/>
    </dgm:pt>
    <dgm:pt modelId="{49A6E7B3-8A9E-41F3-96B4-C3DAF1904207}" type="pres">
      <dgm:prSet presAssocID="{B8BFD28F-EE22-428F-A50B-1C248A231285}" presName="conn2-1" presStyleLbl="parChTrans1D2" presStyleIdx="2" presStyleCnt="3"/>
      <dgm:spPr/>
      <dgm:t>
        <a:bodyPr/>
        <a:lstStyle/>
        <a:p>
          <a:endParaRPr lang="en-US"/>
        </a:p>
      </dgm:t>
    </dgm:pt>
    <dgm:pt modelId="{4D388009-D393-4ADA-8BC7-370FA21D45E5}" type="pres">
      <dgm:prSet presAssocID="{B8BFD28F-EE22-428F-A50B-1C248A231285}" presName="connTx" presStyleLbl="parChTrans1D2" presStyleIdx="2" presStyleCnt="3"/>
      <dgm:spPr/>
      <dgm:t>
        <a:bodyPr/>
        <a:lstStyle/>
        <a:p>
          <a:endParaRPr lang="en-US"/>
        </a:p>
      </dgm:t>
    </dgm:pt>
    <dgm:pt modelId="{E33817DA-E855-4704-99FF-C45CED626326}" type="pres">
      <dgm:prSet presAssocID="{2BF66BE3-B677-48B6-88A9-DAEC213FAEA6}" presName="root2" presStyleCnt="0"/>
      <dgm:spPr/>
    </dgm:pt>
    <dgm:pt modelId="{E908E080-83B7-4831-81D9-7779CEA37ACE}" type="pres">
      <dgm:prSet presAssocID="{2BF66BE3-B677-48B6-88A9-DAEC213FAEA6}" presName="LevelTwoTextNode" presStyleLbl="node2" presStyleIdx="1" presStyleCnt="2">
        <dgm:presLayoutVars>
          <dgm:chPref val="3"/>
        </dgm:presLayoutVars>
      </dgm:prSet>
      <dgm:spPr/>
      <dgm:t>
        <a:bodyPr/>
        <a:lstStyle/>
        <a:p>
          <a:endParaRPr lang="en-US"/>
        </a:p>
      </dgm:t>
    </dgm:pt>
    <dgm:pt modelId="{F6B70696-31BB-4094-820F-2BD1FBF4F034}" type="pres">
      <dgm:prSet presAssocID="{2BF66BE3-B677-48B6-88A9-DAEC213FAEA6}" presName="level3hierChild" presStyleCnt="0"/>
      <dgm:spPr/>
    </dgm:pt>
    <dgm:pt modelId="{C75A4651-AA26-4D9C-A792-206549192222}" type="pres">
      <dgm:prSet presAssocID="{2759D8EC-921C-46CC-9B87-A038FF29F673}" presName="conn2-1" presStyleLbl="parChTrans1D3" presStyleIdx="1" presStyleCnt="13"/>
      <dgm:spPr/>
      <dgm:t>
        <a:bodyPr/>
        <a:lstStyle/>
        <a:p>
          <a:endParaRPr lang="en-US"/>
        </a:p>
      </dgm:t>
    </dgm:pt>
    <dgm:pt modelId="{4A98234D-6E5E-4FD8-8671-E2BD4B1470CA}" type="pres">
      <dgm:prSet presAssocID="{2759D8EC-921C-46CC-9B87-A038FF29F673}" presName="connTx" presStyleLbl="parChTrans1D3" presStyleIdx="1" presStyleCnt="13"/>
      <dgm:spPr/>
      <dgm:t>
        <a:bodyPr/>
        <a:lstStyle/>
        <a:p>
          <a:endParaRPr lang="en-US"/>
        </a:p>
      </dgm:t>
    </dgm:pt>
    <dgm:pt modelId="{6F587178-4921-4DCB-AF1F-64E8EAD2BA88}" type="pres">
      <dgm:prSet presAssocID="{667BCD3E-30F9-4285-BAE4-7813EB4BCAD3}" presName="root2" presStyleCnt="0"/>
      <dgm:spPr/>
    </dgm:pt>
    <dgm:pt modelId="{0329645A-AEAA-4408-9D50-03856DBE62F2}" type="pres">
      <dgm:prSet presAssocID="{667BCD3E-30F9-4285-BAE4-7813EB4BCAD3}" presName="LevelTwoTextNode" presStyleLbl="node3" presStyleIdx="1" presStyleCnt="13">
        <dgm:presLayoutVars>
          <dgm:chPref val="3"/>
        </dgm:presLayoutVars>
      </dgm:prSet>
      <dgm:spPr/>
      <dgm:t>
        <a:bodyPr/>
        <a:lstStyle/>
        <a:p>
          <a:endParaRPr lang="en-US"/>
        </a:p>
      </dgm:t>
    </dgm:pt>
    <dgm:pt modelId="{4118E56B-1409-4A91-A760-6595BFDA80F3}" type="pres">
      <dgm:prSet presAssocID="{667BCD3E-30F9-4285-BAE4-7813EB4BCAD3}" presName="level3hierChild" presStyleCnt="0"/>
      <dgm:spPr/>
    </dgm:pt>
    <dgm:pt modelId="{36710880-117B-46BC-99D0-E62A089BC9B0}" type="pres">
      <dgm:prSet presAssocID="{861B1386-252E-4563-9893-A45648ACD2E2}" presName="conn2-1" presStyleLbl="parChTrans1D3" presStyleIdx="2" presStyleCnt="13"/>
      <dgm:spPr/>
      <dgm:t>
        <a:bodyPr/>
        <a:lstStyle/>
        <a:p>
          <a:endParaRPr lang="en-US"/>
        </a:p>
      </dgm:t>
    </dgm:pt>
    <dgm:pt modelId="{1BEA4306-9784-489E-B0F4-CBE11B022451}" type="pres">
      <dgm:prSet presAssocID="{861B1386-252E-4563-9893-A45648ACD2E2}" presName="connTx" presStyleLbl="parChTrans1D3" presStyleIdx="2" presStyleCnt="13"/>
      <dgm:spPr/>
      <dgm:t>
        <a:bodyPr/>
        <a:lstStyle/>
        <a:p>
          <a:endParaRPr lang="en-US"/>
        </a:p>
      </dgm:t>
    </dgm:pt>
    <dgm:pt modelId="{4EBCB57E-8C6A-4B91-ADD3-26DE2CA744AE}" type="pres">
      <dgm:prSet presAssocID="{FB12A1AE-315A-495B-B0E8-27DEB487C5AC}" presName="root2" presStyleCnt="0"/>
      <dgm:spPr/>
    </dgm:pt>
    <dgm:pt modelId="{EC67F06F-707E-43F0-B024-7643F68C67E2}" type="pres">
      <dgm:prSet presAssocID="{FB12A1AE-315A-495B-B0E8-27DEB487C5AC}" presName="LevelTwoTextNode" presStyleLbl="node3" presStyleIdx="2" presStyleCnt="13">
        <dgm:presLayoutVars>
          <dgm:chPref val="3"/>
        </dgm:presLayoutVars>
      </dgm:prSet>
      <dgm:spPr/>
      <dgm:t>
        <a:bodyPr/>
        <a:lstStyle/>
        <a:p>
          <a:endParaRPr lang="en-US"/>
        </a:p>
      </dgm:t>
    </dgm:pt>
    <dgm:pt modelId="{26EA08C1-7621-4F44-B010-95287CFD591F}" type="pres">
      <dgm:prSet presAssocID="{FB12A1AE-315A-495B-B0E8-27DEB487C5AC}" presName="level3hierChild" presStyleCnt="0"/>
      <dgm:spPr/>
    </dgm:pt>
    <dgm:pt modelId="{CA643050-CDF0-4C4B-B444-A6991DFF692F}" type="pres">
      <dgm:prSet presAssocID="{A775BE99-31B6-4E6D-A486-98B081842B55}" presName="conn2-1" presStyleLbl="parChTrans1D3" presStyleIdx="3" presStyleCnt="13"/>
      <dgm:spPr/>
      <dgm:t>
        <a:bodyPr/>
        <a:lstStyle/>
        <a:p>
          <a:endParaRPr lang="en-US"/>
        </a:p>
      </dgm:t>
    </dgm:pt>
    <dgm:pt modelId="{90C05DDE-6154-4E31-97C8-29ED867AB60A}" type="pres">
      <dgm:prSet presAssocID="{A775BE99-31B6-4E6D-A486-98B081842B55}" presName="connTx" presStyleLbl="parChTrans1D3" presStyleIdx="3" presStyleCnt="13"/>
      <dgm:spPr/>
      <dgm:t>
        <a:bodyPr/>
        <a:lstStyle/>
        <a:p>
          <a:endParaRPr lang="en-US"/>
        </a:p>
      </dgm:t>
    </dgm:pt>
    <dgm:pt modelId="{EABF3B20-82C5-4FF5-BC2B-567E4910314C}" type="pres">
      <dgm:prSet presAssocID="{EEBF57FE-A76E-4F2E-8121-C0DE555A9BAD}" presName="root2" presStyleCnt="0"/>
      <dgm:spPr/>
    </dgm:pt>
    <dgm:pt modelId="{13B530E2-E4AB-412F-900C-63D9FCE3BB07}" type="pres">
      <dgm:prSet presAssocID="{EEBF57FE-A76E-4F2E-8121-C0DE555A9BAD}" presName="LevelTwoTextNode" presStyleLbl="node3" presStyleIdx="3" presStyleCnt="13">
        <dgm:presLayoutVars>
          <dgm:chPref val="3"/>
        </dgm:presLayoutVars>
      </dgm:prSet>
      <dgm:spPr/>
      <dgm:t>
        <a:bodyPr/>
        <a:lstStyle/>
        <a:p>
          <a:endParaRPr lang="en-US"/>
        </a:p>
      </dgm:t>
    </dgm:pt>
    <dgm:pt modelId="{7B640635-D33A-4D5A-AA68-F120CD118AE3}" type="pres">
      <dgm:prSet presAssocID="{EEBF57FE-A76E-4F2E-8121-C0DE555A9BAD}" presName="level3hierChild" presStyleCnt="0"/>
      <dgm:spPr/>
    </dgm:pt>
    <dgm:pt modelId="{3E6E7FF7-4696-40EC-AC69-EC50BB24DACB}" type="pres">
      <dgm:prSet presAssocID="{566B5D23-E69C-4A58-8024-3B9C4F5D1CE8}" presName="conn2-1" presStyleLbl="parChTrans1D3" presStyleIdx="4" presStyleCnt="13"/>
      <dgm:spPr/>
      <dgm:t>
        <a:bodyPr/>
        <a:lstStyle/>
        <a:p>
          <a:endParaRPr lang="en-US"/>
        </a:p>
      </dgm:t>
    </dgm:pt>
    <dgm:pt modelId="{F838CA22-9402-4564-A55F-65F5D1AD145D}" type="pres">
      <dgm:prSet presAssocID="{566B5D23-E69C-4A58-8024-3B9C4F5D1CE8}" presName="connTx" presStyleLbl="parChTrans1D3" presStyleIdx="4" presStyleCnt="13"/>
      <dgm:spPr/>
      <dgm:t>
        <a:bodyPr/>
        <a:lstStyle/>
        <a:p>
          <a:endParaRPr lang="en-US"/>
        </a:p>
      </dgm:t>
    </dgm:pt>
    <dgm:pt modelId="{FA10FBA2-E7DD-4253-A042-4593498DC4DE}" type="pres">
      <dgm:prSet presAssocID="{F1754DF4-55F3-4D72-AFEF-6F3112C9F1EF}" presName="root2" presStyleCnt="0"/>
      <dgm:spPr/>
    </dgm:pt>
    <dgm:pt modelId="{5915A246-6AC0-4BE0-B210-C79D1F3ACD45}" type="pres">
      <dgm:prSet presAssocID="{F1754DF4-55F3-4D72-AFEF-6F3112C9F1EF}" presName="LevelTwoTextNode" presStyleLbl="node3" presStyleIdx="4" presStyleCnt="13">
        <dgm:presLayoutVars>
          <dgm:chPref val="3"/>
        </dgm:presLayoutVars>
      </dgm:prSet>
      <dgm:spPr/>
      <dgm:t>
        <a:bodyPr/>
        <a:lstStyle/>
        <a:p>
          <a:endParaRPr lang="en-US"/>
        </a:p>
      </dgm:t>
    </dgm:pt>
    <dgm:pt modelId="{F53B50EE-C73F-46E7-B699-C62313761AA0}" type="pres">
      <dgm:prSet presAssocID="{F1754DF4-55F3-4D72-AFEF-6F3112C9F1EF}" presName="level3hierChild" presStyleCnt="0"/>
      <dgm:spPr/>
    </dgm:pt>
    <dgm:pt modelId="{E3C3EA30-B4A6-4FBF-9BBB-57E5A00C34E9}" type="pres">
      <dgm:prSet presAssocID="{1A5597E7-AAB8-4B3A-917E-636C90B73D70}" presName="conn2-1" presStyleLbl="parChTrans1D3" presStyleIdx="5" presStyleCnt="13"/>
      <dgm:spPr/>
      <dgm:t>
        <a:bodyPr/>
        <a:lstStyle/>
        <a:p>
          <a:endParaRPr lang="en-US"/>
        </a:p>
      </dgm:t>
    </dgm:pt>
    <dgm:pt modelId="{6C27C109-84A7-4706-8C08-9E2C6E9BF476}" type="pres">
      <dgm:prSet presAssocID="{1A5597E7-AAB8-4B3A-917E-636C90B73D70}" presName="connTx" presStyleLbl="parChTrans1D3" presStyleIdx="5" presStyleCnt="13"/>
      <dgm:spPr/>
      <dgm:t>
        <a:bodyPr/>
        <a:lstStyle/>
        <a:p>
          <a:endParaRPr lang="en-US"/>
        </a:p>
      </dgm:t>
    </dgm:pt>
    <dgm:pt modelId="{8154F4B4-4990-4107-B017-BD1926DA1455}" type="pres">
      <dgm:prSet presAssocID="{BFBBB54C-35A1-45EC-B1F6-0E90F5C4AADE}" presName="root2" presStyleCnt="0"/>
      <dgm:spPr/>
    </dgm:pt>
    <dgm:pt modelId="{BC01571E-E25E-44B2-AE6A-2A3EB7461B0F}" type="pres">
      <dgm:prSet presAssocID="{BFBBB54C-35A1-45EC-B1F6-0E90F5C4AADE}" presName="LevelTwoTextNode" presStyleLbl="node3" presStyleIdx="5" presStyleCnt="13">
        <dgm:presLayoutVars>
          <dgm:chPref val="3"/>
        </dgm:presLayoutVars>
      </dgm:prSet>
      <dgm:spPr/>
      <dgm:t>
        <a:bodyPr/>
        <a:lstStyle/>
        <a:p>
          <a:endParaRPr lang="en-US"/>
        </a:p>
      </dgm:t>
    </dgm:pt>
    <dgm:pt modelId="{24E462E1-DBF5-4869-AE0F-8ADC8B745FD1}" type="pres">
      <dgm:prSet presAssocID="{BFBBB54C-35A1-45EC-B1F6-0E90F5C4AADE}" presName="level3hierChild" presStyleCnt="0"/>
      <dgm:spPr/>
    </dgm:pt>
    <dgm:pt modelId="{4A6F4A7F-0364-4392-AD2B-8DEE9D3301D3}" type="pres">
      <dgm:prSet presAssocID="{D3BB458D-995F-4837-B4C5-EC6B48818D30}" presName="conn2-1" presStyleLbl="parChTrans1D3" presStyleIdx="6" presStyleCnt="13"/>
      <dgm:spPr/>
      <dgm:t>
        <a:bodyPr/>
        <a:lstStyle/>
        <a:p>
          <a:endParaRPr lang="en-US"/>
        </a:p>
      </dgm:t>
    </dgm:pt>
    <dgm:pt modelId="{119C2E09-5736-45B1-9F1B-F4EF82362B8E}" type="pres">
      <dgm:prSet presAssocID="{D3BB458D-995F-4837-B4C5-EC6B48818D30}" presName="connTx" presStyleLbl="parChTrans1D3" presStyleIdx="6" presStyleCnt="13"/>
      <dgm:spPr/>
      <dgm:t>
        <a:bodyPr/>
        <a:lstStyle/>
        <a:p>
          <a:endParaRPr lang="en-US"/>
        </a:p>
      </dgm:t>
    </dgm:pt>
    <dgm:pt modelId="{BAD98D40-8E5D-41A2-9FF1-AA27800EC449}" type="pres">
      <dgm:prSet presAssocID="{D3A1E69E-ADBF-4AC6-A932-548F2B4B77E4}" presName="root2" presStyleCnt="0"/>
      <dgm:spPr/>
    </dgm:pt>
    <dgm:pt modelId="{15CB7491-C85F-46B6-8DAD-2DB71486B49A}" type="pres">
      <dgm:prSet presAssocID="{D3A1E69E-ADBF-4AC6-A932-548F2B4B77E4}" presName="LevelTwoTextNode" presStyleLbl="node3" presStyleIdx="6" presStyleCnt="13">
        <dgm:presLayoutVars>
          <dgm:chPref val="3"/>
        </dgm:presLayoutVars>
      </dgm:prSet>
      <dgm:spPr/>
      <dgm:t>
        <a:bodyPr/>
        <a:lstStyle/>
        <a:p>
          <a:endParaRPr lang="en-US"/>
        </a:p>
      </dgm:t>
    </dgm:pt>
    <dgm:pt modelId="{BBD6AC4E-9A47-45A2-8710-5615F1145D8F}" type="pres">
      <dgm:prSet presAssocID="{D3A1E69E-ADBF-4AC6-A932-548F2B4B77E4}" presName="level3hierChild" presStyleCnt="0"/>
      <dgm:spPr/>
    </dgm:pt>
    <dgm:pt modelId="{36E2A478-A5C6-4BCE-A5B3-BD58FDA042F6}" type="pres">
      <dgm:prSet presAssocID="{BD4B85C9-3E88-41A6-A8A1-913894C63875}" presName="conn2-1" presStyleLbl="parChTrans1D3" presStyleIdx="7" presStyleCnt="13"/>
      <dgm:spPr/>
      <dgm:t>
        <a:bodyPr/>
        <a:lstStyle/>
        <a:p>
          <a:endParaRPr lang="en-US"/>
        </a:p>
      </dgm:t>
    </dgm:pt>
    <dgm:pt modelId="{14063F9A-D7E2-4B0E-8008-AA0124924511}" type="pres">
      <dgm:prSet presAssocID="{BD4B85C9-3E88-41A6-A8A1-913894C63875}" presName="connTx" presStyleLbl="parChTrans1D3" presStyleIdx="7" presStyleCnt="13"/>
      <dgm:spPr/>
      <dgm:t>
        <a:bodyPr/>
        <a:lstStyle/>
        <a:p>
          <a:endParaRPr lang="en-US"/>
        </a:p>
      </dgm:t>
    </dgm:pt>
    <dgm:pt modelId="{7739628E-2F75-45ED-BA67-A92F5598DA86}" type="pres">
      <dgm:prSet presAssocID="{7A525540-89A3-487C-8353-75172F754F22}" presName="root2" presStyleCnt="0"/>
      <dgm:spPr/>
    </dgm:pt>
    <dgm:pt modelId="{5F7A9073-BC1B-4AB1-9426-6DCE16B7BCC5}" type="pres">
      <dgm:prSet presAssocID="{7A525540-89A3-487C-8353-75172F754F22}" presName="LevelTwoTextNode" presStyleLbl="node3" presStyleIdx="7" presStyleCnt="13">
        <dgm:presLayoutVars>
          <dgm:chPref val="3"/>
        </dgm:presLayoutVars>
      </dgm:prSet>
      <dgm:spPr/>
      <dgm:t>
        <a:bodyPr/>
        <a:lstStyle/>
        <a:p>
          <a:endParaRPr lang="en-US"/>
        </a:p>
      </dgm:t>
    </dgm:pt>
    <dgm:pt modelId="{CEFF9A2A-4DF9-4037-BC26-FA4853F47BBD}" type="pres">
      <dgm:prSet presAssocID="{7A525540-89A3-487C-8353-75172F754F22}" presName="level3hierChild" presStyleCnt="0"/>
      <dgm:spPr/>
    </dgm:pt>
    <dgm:pt modelId="{65E51E4A-76DB-4825-BBE0-A8033E34E1BF}" type="pres">
      <dgm:prSet presAssocID="{26267BF8-B1AA-46A2-9450-6F4551DFCFC3}" presName="conn2-1" presStyleLbl="parChTrans1D3" presStyleIdx="8" presStyleCnt="13"/>
      <dgm:spPr/>
      <dgm:t>
        <a:bodyPr/>
        <a:lstStyle/>
        <a:p>
          <a:endParaRPr lang="en-US"/>
        </a:p>
      </dgm:t>
    </dgm:pt>
    <dgm:pt modelId="{2626A01B-E37A-4198-9E78-089B7A729C43}" type="pres">
      <dgm:prSet presAssocID="{26267BF8-B1AA-46A2-9450-6F4551DFCFC3}" presName="connTx" presStyleLbl="parChTrans1D3" presStyleIdx="8" presStyleCnt="13"/>
      <dgm:spPr/>
      <dgm:t>
        <a:bodyPr/>
        <a:lstStyle/>
        <a:p>
          <a:endParaRPr lang="en-US"/>
        </a:p>
      </dgm:t>
    </dgm:pt>
    <dgm:pt modelId="{1E926D19-369D-4124-B7BD-DA81DD8AA17A}" type="pres">
      <dgm:prSet presAssocID="{3C18EDF8-4EF5-4FFA-A3DF-FD14BF09DBAA}" presName="root2" presStyleCnt="0"/>
      <dgm:spPr/>
    </dgm:pt>
    <dgm:pt modelId="{4E07EAAE-D9BF-4B50-A047-8383499C05C7}" type="pres">
      <dgm:prSet presAssocID="{3C18EDF8-4EF5-4FFA-A3DF-FD14BF09DBAA}" presName="LevelTwoTextNode" presStyleLbl="node3" presStyleIdx="8" presStyleCnt="13">
        <dgm:presLayoutVars>
          <dgm:chPref val="3"/>
        </dgm:presLayoutVars>
      </dgm:prSet>
      <dgm:spPr/>
      <dgm:t>
        <a:bodyPr/>
        <a:lstStyle/>
        <a:p>
          <a:endParaRPr lang="en-US"/>
        </a:p>
      </dgm:t>
    </dgm:pt>
    <dgm:pt modelId="{86116F66-1AAB-4BC8-A6EF-C0350D745913}" type="pres">
      <dgm:prSet presAssocID="{3C18EDF8-4EF5-4FFA-A3DF-FD14BF09DBAA}" presName="level3hierChild" presStyleCnt="0"/>
      <dgm:spPr/>
    </dgm:pt>
    <dgm:pt modelId="{EE5C348A-5FD8-4DD1-8EE4-353431FEBA74}" type="pres">
      <dgm:prSet presAssocID="{8F41D748-3EA0-4676-A8FA-BB707A2BE04A}" presName="conn2-1" presStyleLbl="parChTrans1D3" presStyleIdx="9" presStyleCnt="13"/>
      <dgm:spPr/>
      <dgm:t>
        <a:bodyPr/>
        <a:lstStyle/>
        <a:p>
          <a:endParaRPr lang="en-US"/>
        </a:p>
      </dgm:t>
    </dgm:pt>
    <dgm:pt modelId="{15705BE2-BDD8-410F-BCEE-6777F163C1ED}" type="pres">
      <dgm:prSet presAssocID="{8F41D748-3EA0-4676-A8FA-BB707A2BE04A}" presName="connTx" presStyleLbl="parChTrans1D3" presStyleIdx="9" presStyleCnt="13"/>
      <dgm:spPr/>
      <dgm:t>
        <a:bodyPr/>
        <a:lstStyle/>
        <a:p>
          <a:endParaRPr lang="en-US"/>
        </a:p>
      </dgm:t>
    </dgm:pt>
    <dgm:pt modelId="{F958101D-2FE8-4522-852E-7E714D47B6EA}" type="pres">
      <dgm:prSet presAssocID="{EDDE8464-70C5-4915-BEE4-21E901A90A5E}" presName="root2" presStyleCnt="0"/>
      <dgm:spPr/>
    </dgm:pt>
    <dgm:pt modelId="{29BC6722-32BE-4014-8F4F-80197357C2A9}" type="pres">
      <dgm:prSet presAssocID="{EDDE8464-70C5-4915-BEE4-21E901A90A5E}" presName="LevelTwoTextNode" presStyleLbl="node3" presStyleIdx="9" presStyleCnt="13">
        <dgm:presLayoutVars>
          <dgm:chPref val="3"/>
        </dgm:presLayoutVars>
      </dgm:prSet>
      <dgm:spPr/>
      <dgm:t>
        <a:bodyPr/>
        <a:lstStyle/>
        <a:p>
          <a:endParaRPr lang="en-US"/>
        </a:p>
      </dgm:t>
    </dgm:pt>
    <dgm:pt modelId="{848E9935-B0E4-4B04-ADEC-BDAA2162D82C}" type="pres">
      <dgm:prSet presAssocID="{EDDE8464-70C5-4915-BEE4-21E901A90A5E}" presName="level3hierChild" presStyleCnt="0"/>
      <dgm:spPr/>
    </dgm:pt>
    <dgm:pt modelId="{8FB812AF-6003-4A5C-A643-662763189C97}" type="pres">
      <dgm:prSet presAssocID="{08B7D39D-2784-4567-BB34-96EBA3DB2E79}" presName="conn2-1" presStyleLbl="parChTrans1D3" presStyleIdx="10" presStyleCnt="13"/>
      <dgm:spPr/>
      <dgm:t>
        <a:bodyPr/>
        <a:lstStyle/>
        <a:p>
          <a:endParaRPr lang="en-US"/>
        </a:p>
      </dgm:t>
    </dgm:pt>
    <dgm:pt modelId="{C354694F-F6F4-4CEA-B203-23C1E07E2DFA}" type="pres">
      <dgm:prSet presAssocID="{08B7D39D-2784-4567-BB34-96EBA3DB2E79}" presName="connTx" presStyleLbl="parChTrans1D3" presStyleIdx="10" presStyleCnt="13"/>
      <dgm:spPr/>
      <dgm:t>
        <a:bodyPr/>
        <a:lstStyle/>
        <a:p>
          <a:endParaRPr lang="en-US"/>
        </a:p>
      </dgm:t>
    </dgm:pt>
    <dgm:pt modelId="{B9759170-5C9A-4FDE-B675-AB673C05458E}" type="pres">
      <dgm:prSet presAssocID="{E16C27D6-50B6-456E-A1B4-0697095721F7}" presName="root2" presStyleCnt="0"/>
      <dgm:spPr/>
    </dgm:pt>
    <dgm:pt modelId="{D7B27067-1B36-405C-88BE-976D52D8198A}" type="pres">
      <dgm:prSet presAssocID="{E16C27D6-50B6-456E-A1B4-0697095721F7}" presName="LevelTwoTextNode" presStyleLbl="node3" presStyleIdx="10" presStyleCnt="13">
        <dgm:presLayoutVars>
          <dgm:chPref val="3"/>
        </dgm:presLayoutVars>
      </dgm:prSet>
      <dgm:spPr/>
      <dgm:t>
        <a:bodyPr/>
        <a:lstStyle/>
        <a:p>
          <a:endParaRPr lang="en-US"/>
        </a:p>
      </dgm:t>
    </dgm:pt>
    <dgm:pt modelId="{84B141B8-3F9A-46EC-9189-178FC58711DD}" type="pres">
      <dgm:prSet presAssocID="{E16C27D6-50B6-456E-A1B4-0697095721F7}" presName="level3hierChild" presStyleCnt="0"/>
      <dgm:spPr/>
    </dgm:pt>
    <dgm:pt modelId="{A941CD29-D3DA-485D-B52C-B6542C298E57}" type="pres">
      <dgm:prSet presAssocID="{2638F55D-8689-44BF-98CC-7C9A7F31EB94}" presName="conn2-1" presStyleLbl="parChTrans1D3" presStyleIdx="11" presStyleCnt="13"/>
      <dgm:spPr/>
      <dgm:t>
        <a:bodyPr/>
        <a:lstStyle/>
        <a:p>
          <a:endParaRPr lang="en-US"/>
        </a:p>
      </dgm:t>
    </dgm:pt>
    <dgm:pt modelId="{5904D53B-C4DF-4026-AEA0-834C20641E61}" type="pres">
      <dgm:prSet presAssocID="{2638F55D-8689-44BF-98CC-7C9A7F31EB94}" presName="connTx" presStyleLbl="parChTrans1D3" presStyleIdx="11" presStyleCnt="13"/>
      <dgm:spPr/>
      <dgm:t>
        <a:bodyPr/>
        <a:lstStyle/>
        <a:p>
          <a:endParaRPr lang="en-US"/>
        </a:p>
      </dgm:t>
    </dgm:pt>
    <dgm:pt modelId="{A7646BBC-00B8-4F7C-87C2-AD2CBD831340}" type="pres">
      <dgm:prSet presAssocID="{597AA1EE-AD59-476C-8580-20390FA660AD}" presName="root2" presStyleCnt="0"/>
      <dgm:spPr/>
    </dgm:pt>
    <dgm:pt modelId="{987A4F6D-C841-418D-944F-71986C47E38B}" type="pres">
      <dgm:prSet presAssocID="{597AA1EE-AD59-476C-8580-20390FA660AD}" presName="LevelTwoTextNode" presStyleLbl="node3" presStyleIdx="11" presStyleCnt="13">
        <dgm:presLayoutVars>
          <dgm:chPref val="3"/>
        </dgm:presLayoutVars>
      </dgm:prSet>
      <dgm:spPr/>
      <dgm:t>
        <a:bodyPr/>
        <a:lstStyle/>
        <a:p>
          <a:endParaRPr lang="en-US"/>
        </a:p>
      </dgm:t>
    </dgm:pt>
    <dgm:pt modelId="{D1EFF2FD-FD46-40AB-8C90-6C76FB75FF28}" type="pres">
      <dgm:prSet presAssocID="{597AA1EE-AD59-476C-8580-20390FA660AD}" presName="level3hierChild" presStyleCnt="0"/>
      <dgm:spPr/>
    </dgm:pt>
    <dgm:pt modelId="{59EB6E95-DCFB-4488-81A9-4FAFAB22B58F}" type="pres">
      <dgm:prSet presAssocID="{0E8005DA-635D-4301-ABF4-FF7C61FB4F97}" presName="conn2-1" presStyleLbl="parChTrans1D3" presStyleIdx="12" presStyleCnt="13"/>
      <dgm:spPr/>
      <dgm:t>
        <a:bodyPr/>
        <a:lstStyle/>
        <a:p>
          <a:endParaRPr lang="en-US"/>
        </a:p>
      </dgm:t>
    </dgm:pt>
    <dgm:pt modelId="{214D3F05-A5A4-4D4E-9790-F64CB93995BF}" type="pres">
      <dgm:prSet presAssocID="{0E8005DA-635D-4301-ABF4-FF7C61FB4F97}" presName="connTx" presStyleLbl="parChTrans1D3" presStyleIdx="12" presStyleCnt="13"/>
      <dgm:spPr/>
      <dgm:t>
        <a:bodyPr/>
        <a:lstStyle/>
        <a:p>
          <a:endParaRPr lang="en-US"/>
        </a:p>
      </dgm:t>
    </dgm:pt>
    <dgm:pt modelId="{7F51F67E-42B4-4EF2-8257-2798E7ABB559}" type="pres">
      <dgm:prSet presAssocID="{31A129B5-DCF0-46FA-B97B-FBE7BC3F5AC1}" presName="root2" presStyleCnt="0"/>
      <dgm:spPr/>
    </dgm:pt>
    <dgm:pt modelId="{EECDC1C3-07D2-441B-A219-BDE5B8233B5E}" type="pres">
      <dgm:prSet presAssocID="{31A129B5-DCF0-46FA-B97B-FBE7BC3F5AC1}" presName="LevelTwoTextNode" presStyleLbl="node3" presStyleIdx="12" presStyleCnt="13">
        <dgm:presLayoutVars>
          <dgm:chPref val="3"/>
        </dgm:presLayoutVars>
      </dgm:prSet>
      <dgm:spPr/>
      <dgm:t>
        <a:bodyPr/>
        <a:lstStyle/>
        <a:p>
          <a:endParaRPr lang="en-US"/>
        </a:p>
      </dgm:t>
    </dgm:pt>
    <dgm:pt modelId="{2F801401-FFBF-422D-9127-52D601B4EF4A}" type="pres">
      <dgm:prSet presAssocID="{31A129B5-DCF0-46FA-B97B-FBE7BC3F5AC1}" presName="level3hierChild" presStyleCnt="0"/>
      <dgm:spPr/>
    </dgm:pt>
  </dgm:ptLst>
  <dgm:cxnLst>
    <dgm:cxn modelId="{106B8471-583C-4B0A-92A1-4004AE8AF777}" type="presOf" srcId="{FA6EE5AE-406B-4B96-8DB6-52326EF8D118}" destId="{D94B8BF7-974E-4A75-BA6A-03EFF8F20B9F}" srcOrd="0" destOrd="0" presId="urn:microsoft.com/office/officeart/2008/layout/HorizontalMultiLevelHierarchy"/>
    <dgm:cxn modelId="{DC888C87-6BD0-4F05-BDAE-489F49006E91}" type="presOf" srcId="{2759D8EC-921C-46CC-9B87-A038FF29F673}" destId="{C75A4651-AA26-4D9C-A792-206549192222}" srcOrd="0" destOrd="0" presId="urn:microsoft.com/office/officeart/2008/layout/HorizontalMultiLevelHierarchy"/>
    <dgm:cxn modelId="{3DA30CDD-E9EC-468F-B819-9328999900AA}" type="presOf" srcId="{0E8005DA-635D-4301-ABF4-FF7C61FB4F97}" destId="{59EB6E95-DCFB-4488-81A9-4FAFAB22B58F}" srcOrd="0" destOrd="0" presId="urn:microsoft.com/office/officeart/2008/layout/HorizontalMultiLevelHierarchy"/>
    <dgm:cxn modelId="{9761D083-D998-495F-9E5A-FC06FEEB3601}" type="presOf" srcId="{3C18EDF8-4EF5-4FFA-A3DF-FD14BF09DBAA}" destId="{4E07EAAE-D9BF-4B50-A047-8383499C05C7}" srcOrd="0" destOrd="0" presId="urn:microsoft.com/office/officeart/2008/layout/HorizontalMultiLevelHierarchy"/>
    <dgm:cxn modelId="{F8BFF462-23E3-4625-BABD-FD69B658A0BD}" type="presOf" srcId="{FA6EE5AE-406B-4B96-8DB6-52326EF8D118}" destId="{D1F4EE03-3794-4068-B3E1-C914098141B8}" srcOrd="1" destOrd="0" presId="urn:microsoft.com/office/officeart/2008/layout/HorizontalMultiLevelHierarchy"/>
    <dgm:cxn modelId="{1A1548D9-369B-44E7-863A-56634F7DC597}" type="presOf" srcId="{861B1386-252E-4563-9893-A45648ACD2E2}" destId="{1BEA4306-9784-489E-B0F4-CBE11B022451}" srcOrd="1" destOrd="0" presId="urn:microsoft.com/office/officeart/2008/layout/HorizontalMultiLevelHierarchy"/>
    <dgm:cxn modelId="{ABA00341-14E2-49ED-9438-322D78FD0A0E}" type="presOf" srcId="{EDDE8464-70C5-4915-BEE4-21E901A90A5E}" destId="{29BC6722-32BE-4014-8F4F-80197357C2A9}" srcOrd="0" destOrd="0" presId="urn:microsoft.com/office/officeart/2008/layout/HorizontalMultiLevelHierarchy"/>
    <dgm:cxn modelId="{8299CDBC-AD3C-4FDC-8A28-F52563016555}" type="presOf" srcId="{08B7D39D-2784-4567-BB34-96EBA3DB2E79}" destId="{C354694F-F6F4-4CEA-B203-23C1E07E2DFA}" srcOrd="1" destOrd="0" presId="urn:microsoft.com/office/officeart/2008/layout/HorizontalMultiLevelHierarchy"/>
    <dgm:cxn modelId="{ED7EFFDC-67D2-432E-97ED-EEAB2595A3C5}" srcId="{2BF66BE3-B677-48B6-88A9-DAEC213FAEA6}" destId="{EDDE8464-70C5-4915-BEE4-21E901A90A5E}" srcOrd="8" destOrd="0" parTransId="{8F41D748-3EA0-4676-A8FA-BB707A2BE04A}" sibTransId="{49F1036B-09F5-476F-A872-2EEDC2B114F0}"/>
    <dgm:cxn modelId="{62B23442-036F-4E67-A4D5-96D153589DA3}" type="presOf" srcId="{1A5597E7-AAB8-4B3A-917E-636C90B73D70}" destId="{6C27C109-84A7-4706-8C08-9E2C6E9BF476}" srcOrd="1" destOrd="0" presId="urn:microsoft.com/office/officeart/2008/layout/HorizontalMultiLevelHierarchy"/>
    <dgm:cxn modelId="{E5223D37-DB91-422A-9731-F4FE642B0C12}" srcId="{2BF66BE3-B677-48B6-88A9-DAEC213FAEA6}" destId="{7A525540-89A3-487C-8353-75172F754F22}" srcOrd="6" destOrd="0" parTransId="{BD4B85C9-3E88-41A6-A8A1-913894C63875}" sibTransId="{52754835-2FB2-4936-A2DE-45655E38FE24}"/>
    <dgm:cxn modelId="{7628F66F-3687-430D-8486-A3080C49B101}" type="presOf" srcId="{9E52E9EA-8F50-4E0F-9283-C6C2E1098A64}" destId="{BCB60AB7-B685-4EC0-B2BE-E2C35E51FDE6}" srcOrd="0" destOrd="0" presId="urn:microsoft.com/office/officeart/2008/layout/HorizontalMultiLevelHierarchy"/>
    <dgm:cxn modelId="{42DA816F-F75F-4AC6-BA80-26029C0500DB}" srcId="{D027A241-741F-420F-B3E1-AA7E1E257288}" destId="{7FC4BE3B-DAFD-4D66-8750-41B510CEACCE}" srcOrd="0" destOrd="0" parTransId="{CC0A28F1-3663-4B9B-8A60-B12F734F1E0A}" sibTransId="{32CE7EC3-B506-4CCB-90D7-F3D4AB91B8A3}"/>
    <dgm:cxn modelId="{FBF4F444-029B-48F1-B875-5BE052AC8A9B}" type="presOf" srcId="{31A129B5-DCF0-46FA-B97B-FBE7BC3F5AC1}" destId="{EECDC1C3-07D2-441B-A219-BDE5B8233B5E}" srcOrd="0" destOrd="0" presId="urn:microsoft.com/office/officeart/2008/layout/HorizontalMultiLevelHierarchy"/>
    <dgm:cxn modelId="{3577E97B-23E4-4557-AB0C-76F42CACE347}" type="presOf" srcId="{E16C27D6-50B6-456E-A1B4-0697095721F7}" destId="{D7B27067-1B36-405C-88BE-976D52D8198A}" srcOrd="0" destOrd="0" presId="urn:microsoft.com/office/officeart/2008/layout/HorizontalMultiLevelHierarchy"/>
    <dgm:cxn modelId="{614E0695-2F38-4D26-B96F-FC98D0F7F386}" type="presOf" srcId="{26267BF8-B1AA-46A2-9450-6F4551DFCFC3}" destId="{2626A01B-E37A-4198-9E78-089B7A729C43}" srcOrd="1" destOrd="0" presId="urn:microsoft.com/office/officeart/2008/layout/HorizontalMultiLevelHierarchy"/>
    <dgm:cxn modelId="{96F2BD8D-4F9F-43E6-B82A-4D95AD9DAB7A}" srcId="{2BF66BE3-B677-48B6-88A9-DAEC213FAEA6}" destId="{BFBBB54C-35A1-45EC-B1F6-0E90F5C4AADE}" srcOrd="4" destOrd="0" parTransId="{1A5597E7-AAB8-4B3A-917E-636C90B73D70}" sibTransId="{785BE052-4C75-4A5F-88BA-4E255EFA6636}"/>
    <dgm:cxn modelId="{B7C83D90-0F34-4230-8836-FB6D0F8CC154}" type="presOf" srcId="{F1754DF4-55F3-4D72-AFEF-6F3112C9F1EF}" destId="{5915A246-6AC0-4BE0-B210-C79D1F3ACD45}" srcOrd="0" destOrd="0" presId="urn:microsoft.com/office/officeart/2008/layout/HorizontalMultiLevelHierarchy"/>
    <dgm:cxn modelId="{9D93B21D-331D-42D4-8AC0-92996BF8BF9F}" srcId="{D027A241-741F-420F-B3E1-AA7E1E257288}" destId="{2BF66BE3-B677-48B6-88A9-DAEC213FAEA6}" srcOrd="2" destOrd="0" parTransId="{B8BFD28F-EE22-428F-A50B-1C248A231285}" sibTransId="{6E63CEFD-405D-4DDD-B055-30EABE74281C}"/>
    <dgm:cxn modelId="{E7B39941-1F41-44C4-A162-451937E3EC58}" type="presOf" srcId="{D3A1E69E-ADBF-4AC6-A932-548F2B4B77E4}" destId="{15CB7491-C85F-46B6-8DAD-2DB71486B49A}" srcOrd="0" destOrd="0" presId="urn:microsoft.com/office/officeart/2008/layout/HorizontalMultiLevelHierarchy"/>
    <dgm:cxn modelId="{99A60047-B9C2-4438-8A0F-B70548B79313}" type="presOf" srcId="{7A525540-89A3-487C-8353-75172F754F22}" destId="{5F7A9073-BC1B-4AB1-9426-6DCE16B7BCC5}" srcOrd="0" destOrd="0" presId="urn:microsoft.com/office/officeart/2008/layout/HorizontalMultiLevelHierarchy"/>
    <dgm:cxn modelId="{7790ECE4-18D7-4AC5-95E2-49EB7438FE1C}" type="presOf" srcId="{566B5D23-E69C-4A58-8024-3B9C4F5D1CE8}" destId="{3E6E7FF7-4696-40EC-AC69-EC50BB24DACB}" srcOrd="0" destOrd="0" presId="urn:microsoft.com/office/officeart/2008/layout/HorizontalMultiLevelHierarchy"/>
    <dgm:cxn modelId="{3FFF5AFC-9EFD-4B06-A7EE-8529285B57DE}" srcId="{2BF66BE3-B677-48B6-88A9-DAEC213FAEA6}" destId="{FB12A1AE-315A-495B-B0E8-27DEB487C5AC}" srcOrd="1" destOrd="0" parTransId="{861B1386-252E-4563-9893-A45648ACD2E2}" sibTransId="{4326BA75-7217-4D9C-9658-78F1FACAABB9}"/>
    <dgm:cxn modelId="{1DA4E361-74A2-4722-BEB9-870E16D3933F}" type="presOf" srcId="{D027A241-741F-420F-B3E1-AA7E1E257288}" destId="{FA42AB97-5F3E-487C-9CFB-4DB7728378EC}" srcOrd="0" destOrd="0" presId="urn:microsoft.com/office/officeart/2008/layout/HorizontalMultiLevelHierarchy"/>
    <dgm:cxn modelId="{26BEE4E0-7578-432E-96FA-3398E41F69C1}" type="presOf" srcId="{8F41D748-3EA0-4676-A8FA-BB707A2BE04A}" destId="{EE5C348A-5FD8-4DD1-8EE4-353431FEBA74}" srcOrd="0" destOrd="0" presId="urn:microsoft.com/office/officeart/2008/layout/HorizontalMultiLevelHierarchy"/>
    <dgm:cxn modelId="{D94475CE-3EC6-4898-AC7A-D6F7EDE3C21F}" type="presOf" srcId="{2BF66BE3-B677-48B6-88A9-DAEC213FAEA6}" destId="{E908E080-83B7-4831-81D9-7779CEA37ACE}" srcOrd="0" destOrd="0" presId="urn:microsoft.com/office/officeart/2008/layout/HorizontalMultiLevelHierarchy"/>
    <dgm:cxn modelId="{8184361C-7074-41FA-B44D-FC5B31F8C9FD}" type="presOf" srcId="{1A5597E7-AAB8-4B3A-917E-636C90B73D70}" destId="{E3C3EA30-B4A6-4FBF-9BBB-57E5A00C34E9}" srcOrd="0" destOrd="0" presId="urn:microsoft.com/office/officeart/2008/layout/HorizontalMultiLevelHierarchy"/>
    <dgm:cxn modelId="{F6C16EFD-35A0-45E7-8BD6-BA50AB964174}" type="presOf" srcId="{B8BFD28F-EE22-428F-A50B-1C248A231285}" destId="{49A6E7B3-8A9E-41F3-96B4-C3DAF1904207}" srcOrd="0" destOrd="0" presId="urn:microsoft.com/office/officeart/2008/layout/HorizontalMultiLevelHierarchy"/>
    <dgm:cxn modelId="{E8E49C7A-7DDD-40F6-81BF-CA8907284B7C}" type="presOf" srcId="{7FC4BE3B-DAFD-4D66-8750-41B510CEACCE}" destId="{81CBC01E-A21B-4F3B-A7FD-CD82E5AC6188}" srcOrd="0" destOrd="0" presId="urn:microsoft.com/office/officeart/2008/layout/HorizontalMultiLevelHierarchy"/>
    <dgm:cxn modelId="{295F6FBA-5184-476E-AEEC-BC387C930F5C}" type="presOf" srcId="{BD4B85C9-3E88-41A6-A8A1-913894C63875}" destId="{14063F9A-D7E2-4B0E-8008-AA0124924511}" srcOrd="1" destOrd="0" presId="urn:microsoft.com/office/officeart/2008/layout/HorizontalMultiLevelHierarchy"/>
    <dgm:cxn modelId="{0136085C-5669-4D75-9D79-271022258C0A}" srcId="{2BF66BE3-B677-48B6-88A9-DAEC213FAEA6}" destId="{EEBF57FE-A76E-4F2E-8121-C0DE555A9BAD}" srcOrd="2" destOrd="0" parTransId="{A775BE99-31B6-4E6D-A486-98B081842B55}" sibTransId="{75B3A451-79D6-46F7-8899-E50BBE4BA4EF}"/>
    <dgm:cxn modelId="{60CA1D12-44ED-439B-9A9B-C3C0F6027A99}" type="presOf" srcId="{2638F55D-8689-44BF-98CC-7C9A7F31EB94}" destId="{A941CD29-D3DA-485D-B52C-B6542C298E57}" srcOrd="0" destOrd="0" presId="urn:microsoft.com/office/officeart/2008/layout/HorizontalMultiLevelHierarchy"/>
    <dgm:cxn modelId="{18711B02-A9A8-40A1-ACE6-71C40BD2C3C5}" type="presOf" srcId="{D3BB458D-995F-4837-B4C5-EC6B48818D30}" destId="{4A6F4A7F-0364-4392-AD2B-8DEE9D3301D3}" srcOrd="0" destOrd="0" presId="urn:microsoft.com/office/officeart/2008/layout/HorizontalMultiLevelHierarchy"/>
    <dgm:cxn modelId="{5AAC6F59-3B3A-4298-B8CA-10CE566B332B}" type="presOf" srcId="{36273A20-135B-47B2-830C-9EBD420A6634}" destId="{43DEE743-A356-4BAD-A581-A6E63622CAA5}" srcOrd="0" destOrd="0" presId="urn:microsoft.com/office/officeart/2008/layout/HorizontalMultiLevelHierarchy"/>
    <dgm:cxn modelId="{3D3A0451-5CBE-4659-9280-2B158026D4C1}" type="presOf" srcId="{2759D8EC-921C-46CC-9B87-A038FF29F673}" destId="{4A98234D-6E5E-4FD8-8671-E2BD4B1470CA}" srcOrd="1" destOrd="0" presId="urn:microsoft.com/office/officeart/2008/layout/HorizontalMultiLevelHierarchy"/>
    <dgm:cxn modelId="{C72E1021-224C-46E6-BB42-AFE90AC4DA08}" srcId="{2BF66BE3-B677-48B6-88A9-DAEC213FAEA6}" destId="{E16C27D6-50B6-456E-A1B4-0697095721F7}" srcOrd="9" destOrd="0" parTransId="{08B7D39D-2784-4567-BB34-96EBA3DB2E79}" sibTransId="{36092561-3010-4402-B40E-B07A9B598B2E}"/>
    <dgm:cxn modelId="{1197BD7A-FC9A-44AF-B23A-8CA98F43375B}" type="presOf" srcId="{EEBF57FE-A76E-4F2E-8121-C0DE555A9BAD}" destId="{13B530E2-E4AB-412F-900C-63D9FCE3BB07}" srcOrd="0" destOrd="0" presId="urn:microsoft.com/office/officeart/2008/layout/HorizontalMultiLevelHierarchy"/>
    <dgm:cxn modelId="{FBDCBCF2-B83D-4CE8-B5FA-482C3774C667}" srcId="{2BF66BE3-B677-48B6-88A9-DAEC213FAEA6}" destId="{F1754DF4-55F3-4D72-AFEF-6F3112C9F1EF}" srcOrd="3" destOrd="0" parTransId="{566B5D23-E69C-4A58-8024-3B9C4F5D1CE8}" sibTransId="{BEB5AB33-3798-478B-BEF6-25E10972B3BF}"/>
    <dgm:cxn modelId="{C7A40F14-66C5-4F1F-9640-9F28A1EF85E4}" type="presOf" srcId="{CC0A28F1-3663-4B9B-8A60-B12F734F1E0A}" destId="{68C9AE7A-EACE-4B82-8A87-9263FC6E3DB9}" srcOrd="1" destOrd="0" presId="urn:microsoft.com/office/officeart/2008/layout/HorizontalMultiLevelHierarchy"/>
    <dgm:cxn modelId="{46BB63E3-64EA-40B5-9C32-89825C93CAEC}" type="presOf" srcId="{BD4B85C9-3E88-41A6-A8A1-913894C63875}" destId="{36E2A478-A5C6-4BCE-A5B3-BD58FDA042F6}" srcOrd="0" destOrd="0" presId="urn:microsoft.com/office/officeart/2008/layout/HorizontalMultiLevelHierarchy"/>
    <dgm:cxn modelId="{8F2C2D33-DD5A-4F23-A04B-29AAEC3EBD5B}" type="presOf" srcId="{2638F55D-8689-44BF-98CC-7C9A7F31EB94}" destId="{5904D53B-C4DF-4026-AEA0-834C20641E61}" srcOrd="1" destOrd="0" presId="urn:microsoft.com/office/officeart/2008/layout/HorizontalMultiLevelHierarchy"/>
    <dgm:cxn modelId="{0F005917-817C-4FCE-A281-F11A4B5AC1E2}" type="presOf" srcId="{A775BE99-31B6-4E6D-A486-98B081842B55}" destId="{90C05DDE-6154-4E31-97C8-29ED867AB60A}" srcOrd="1" destOrd="0" presId="urn:microsoft.com/office/officeart/2008/layout/HorizontalMultiLevelHierarchy"/>
    <dgm:cxn modelId="{854A95C1-2E70-4B91-97A9-FC870897FDF8}" type="presOf" srcId="{CC0A28F1-3663-4B9B-8A60-B12F734F1E0A}" destId="{AA4C538B-D3B9-485D-B42E-AB274D06519F}" srcOrd="0" destOrd="0" presId="urn:microsoft.com/office/officeart/2008/layout/HorizontalMultiLevelHierarchy"/>
    <dgm:cxn modelId="{5D4DDA1B-ED5B-4414-959E-12884C92BFDC}" type="presOf" srcId="{FB12A1AE-315A-495B-B0E8-27DEB487C5AC}" destId="{EC67F06F-707E-43F0-B024-7643F68C67E2}" srcOrd="0" destOrd="0" presId="urn:microsoft.com/office/officeart/2008/layout/HorizontalMultiLevelHierarchy"/>
    <dgm:cxn modelId="{01C8EE79-C8AB-407E-AEDD-150760A83816}" srcId="{2BF66BE3-B677-48B6-88A9-DAEC213FAEA6}" destId="{31A129B5-DCF0-46FA-B97B-FBE7BC3F5AC1}" srcOrd="11" destOrd="0" parTransId="{0E8005DA-635D-4301-ABF4-FF7C61FB4F97}" sibTransId="{D2851F05-6670-4437-89B4-61FC414C99D9}"/>
    <dgm:cxn modelId="{071A1726-95FE-4241-BFAE-EBACE771B2A8}" type="presOf" srcId="{8F41D748-3EA0-4676-A8FA-BB707A2BE04A}" destId="{15705BE2-BDD8-410F-BCEE-6777F163C1ED}" srcOrd="1" destOrd="0" presId="urn:microsoft.com/office/officeart/2008/layout/HorizontalMultiLevelHierarchy"/>
    <dgm:cxn modelId="{339B0D01-E967-404C-A72E-BB4BE188365A}" type="presOf" srcId="{B8A9D2FF-2911-4091-AC0D-0EA2E271D5D9}" destId="{0A068B7C-8C76-4B2E-B2CB-868DD60CA530}" srcOrd="1" destOrd="0" presId="urn:microsoft.com/office/officeart/2008/layout/HorizontalMultiLevelHierarchy"/>
    <dgm:cxn modelId="{189609FC-C5F5-48A7-A332-E95389D63B1F}" type="presOf" srcId="{B8A9D2FF-2911-4091-AC0D-0EA2E271D5D9}" destId="{2A3ACA63-22FE-42D0-9990-513E65227E9D}" srcOrd="0" destOrd="0" presId="urn:microsoft.com/office/officeart/2008/layout/HorizontalMultiLevelHierarchy"/>
    <dgm:cxn modelId="{B09C1093-F330-4D6F-BDBE-97C2ABE48998}" type="presOf" srcId="{A775BE99-31B6-4E6D-A486-98B081842B55}" destId="{CA643050-CDF0-4C4B-B444-A6991DFF692F}" srcOrd="0" destOrd="0" presId="urn:microsoft.com/office/officeart/2008/layout/HorizontalMultiLevelHierarchy"/>
    <dgm:cxn modelId="{A08147B9-323E-4BDE-9C72-E256375613A3}" type="presOf" srcId="{0E8005DA-635D-4301-ABF4-FF7C61FB4F97}" destId="{214D3F05-A5A4-4D4E-9790-F64CB93995BF}" srcOrd="1" destOrd="0" presId="urn:microsoft.com/office/officeart/2008/layout/HorizontalMultiLevelHierarchy"/>
    <dgm:cxn modelId="{FB1F1871-FAE5-43E3-A0B3-92408FF5866A}" srcId="{2BF66BE3-B677-48B6-88A9-DAEC213FAEA6}" destId="{667BCD3E-30F9-4285-BAE4-7813EB4BCAD3}" srcOrd="0" destOrd="0" parTransId="{2759D8EC-921C-46CC-9B87-A038FF29F673}" sibTransId="{07A96FC3-2117-4D7F-90FC-F3BD463FD604}"/>
    <dgm:cxn modelId="{53A88341-CF04-4646-A4A6-7D50B889B12E}" srcId="{2BF66BE3-B677-48B6-88A9-DAEC213FAEA6}" destId="{D3A1E69E-ADBF-4AC6-A932-548F2B4B77E4}" srcOrd="5" destOrd="0" parTransId="{D3BB458D-995F-4837-B4C5-EC6B48818D30}" sibTransId="{D11889CA-85A3-4A0D-A068-F54481EA8970}"/>
    <dgm:cxn modelId="{8DAB0A9F-5D5D-4F6D-80EE-DCAF1C92B297}" type="presOf" srcId="{566B5D23-E69C-4A58-8024-3B9C4F5D1CE8}" destId="{F838CA22-9402-4564-A55F-65F5D1AD145D}" srcOrd="1" destOrd="0" presId="urn:microsoft.com/office/officeart/2008/layout/HorizontalMultiLevelHierarchy"/>
    <dgm:cxn modelId="{475E3F82-56DF-4D5B-9281-270B2B3C5E46}" type="presOf" srcId="{BFBBB54C-35A1-45EC-B1F6-0E90F5C4AADE}" destId="{BC01571E-E25E-44B2-AE6A-2A3EB7461B0F}" srcOrd="0" destOrd="0" presId="urn:microsoft.com/office/officeart/2008/layout/HorizontalMultiLevelHierarchy"/>
    <dgm:cxn modelId="{95E9CCE7-4920-42E4-ABF7-727162AFBD6D}" type="presOf" srcId="{08B7D39D-2784-4567-BB34-96EBA3DB2E79}" destId="{8FB812AF-6003-4A5C-A643-662763189C97}" srcOrd="0" destOrd="0" presId="urn:microsoft.com/office/officeart/2008/layout/HorizontalMultiLevelHierarchy"/>
    <dgm:cxn modelId="{701E2E5B-1A45-4BC8-AD50-7DB1FAB08AF0}" srcId="{2BF66BE3-B677-48B6-88A9-DAEC213FAEA6}" destId="{597AA1EE-AD59-476C-8580-20390FA660AD}" srcOrd="10" destOrd="0" parTransId="{2638F55D-8689-44BF-98CC-7C9A7F31EB94}" sibTransId="{66CEDEFC-38DE-4844-988C-C1BC05D93D10}"/>
    <dgm:cxn modelId="{F15B4EFA-E980-4A7A-A50B-6E71423E9510}" type="presOf" srcId="{667BCD3E-30F9-4285-BAE4-7813EB4BCAD3}" destId="{0329645A-AEAA-4408-9D50-03856DBE62F2}" srcOrd="0" destOrd="0" presId="urn:microsoft.com/office/officeart/2008/layout/HorizontalMultiLevelHierarchy"/>
    <dgm:cxn modelId="{BC5551EF-D100-4B26-97C9-399898685385}" srcId="{9E52E9EA-8F50-4E0F-9283-C6C2E1098A64}" destId="{D027A241-741F-420F-B3E1-AA7E1E257288}" srcOrd="0" destOrd="0" parTransId="{2B6CC586-B0E4-4CA4-965B-1F6094901E42}" sibTransId="{6CA97512-7F08-423E-8E48-3776AF091E20}"/>
    <dgm:cxn modelId="{5CCC6E42-8EBA-476D-BC63-1AE19E48FB87}" srcId="{D027A241-741F-420F-B3E1-AA7E1E257288}" destId="{36273A20-135B-47B2-830C-9EBD420A6634}" srcOrd="1" destOrd="0" parTransId="{FA6EE5AE-406B-4B96-8DB6-52326EF8D118}" sibTransId="{21FA09C4-5B98-4B81-8BC0-C8BBBC5EA076}"/>
    <dgm:cxn modelId="{93069F82-C667-4653-8CB8-01E59BCD1134}" type="presOf" srcId="{D3BB458D-995F-4837-B4C5-EC6B48818D30}" destId="{119C2E09-5736-45B1-9F1B-F4EF82362B8E}" srcOrd="1" destOrd="0" presId="urn:microsoft.com/office/officeart/2008/layout/HorizontalMultiLevelHierarchy"/>
    <dgm:cxn modelId="{E2C0D616-518C-4542-A327-F7241DEE3EAC}" type="presOf" srcId="{26267BF8-B1AA-46A2-9450-6F4551DFCFC3}" destId="{65E51E4A-76DB-4825-BBE0-A8033E34E1BF}" srcOrd="0" destOrd="0" presId="urn:microsoft.com/office/officeart/2008/layout/HorizontalMultiLevelHierarchy"/>
    <dgm:cxn modelId="{8F83DE6B-D30F-4B4F-A5A6-8F6659C21006}" type="presOf" srcId="{861B1386-252E-4563-9893-A45648ACD2E2}" destId="{36710880-117B-46BC-99D0-E62A089BC9B0}" srcOrd="0" destOrd="0" presId="urn:microsoft.com/office/officeart/2008/layout/HorizontalMultiLevelHierarchy"/>
    <dgm:cxn modelId="{7D3ECB05-F530-45A4-B1F9-C0098A1CF0D4}" srcId="{36273A20-135B-47B2-830C-9EBD420A6634}" destId="{81CB2827-CDC1-4C9A-B4F1-39160D512E4B}" srcOrd="0" destOrd="0" parTransId="{B8A9D2FF-2911-4091-AC0D-0EA2E271D5D9}" sibTransId="{E64A290B-493B-4D3F-A45C-F9EE2277DEC0}"/>
    <dgm:cxn modelId="{E16B9A44-1593-4F57-8D77-5D4193713BD4}" type="presOf" srcId="{597AA1EE-AD59-476C-8580-20390FA660AD}" destId="{987A4F6D-C841-418D-944F-71986C47E38B}" srcOrd="0" destOrd="0" presId="urn:microsoft.com/office/officeart/2008/layout/HorizontalMultiLevelHierarchy"/>
    <dgm:cxn modelId="{17867F39-7C0E-4A56-9E79-7BD0481AC155}" type="presOf" srcId="{81CB2827-CDC1-4C9A-B4F1-39160D512E4B}" destId="{02971509-23F1-4324-84FB-9BC4F995C0F5}" srcOrd="0" destOrd="0" presId="urn:microsoft.com/office/officeart/2008/layout/HorizontalMultiLevelHierarchy"/>
    <dgm:cxn modelId="{322D8940-34E7-426B-9DB3-EE6697B2FE12}" type="presOf" srcId="{B8BFD28F-EE22-428F-A50B-1C248A231285}" destId="{4D388009-D393-4ADA-8BC7-370FA21D45E5}" srcOrd="1" destOrd="0" presId="urn:microsoft.com/office/officeart/2008/layout/HorizontalMultiLevelHierarchy"/>
    <dgm:cxn modelId="{D973D3F3-446D-4847-91D8-E60F70EF4B8C}" srcId="{2BF66BE3-B677-48B6-88A9-DAEC213FAEA6}" destId="{3C18EDF8-4EF5-4FFA-A3DF-FD14BF09DBAA}" srcOrd="7" destOrd="0" parTransId="{26267BF8-B1AA-46A2-9450-6F4551DFCFC3}" sibTransId="{7B03F8BD-1A3D-4E1B-9394-5F8242617697}"/>
    <dgm:cxn modelId="{55DDF95B-96AF-4A61-912C-25B5B861A568}" type="presParOf" srcId="{BCB60AB7-B685-4EC0-B2BE-E2C35E51FDE6}" destId="{7BEC6B98-B862-4D65-AB15-C6A6A7FA676F}" srcOrd="0" destOrd="0" presId="urn:microsoft.com/office/officeart/2008/layout/HorizontalMultiLevelHierarchy"/>
    <dgm:cxn modelId="{2A53C295-CA03-4ECF-8961-528FD52FFAF2}" type="presParOf" srcId="{7BEC6B98-B862-4D65-AB15-C6A6A7FA676F}" destId="{FA42AB97-5F3E-487C-9CFB-4DB7728378EC}" srcOrd="0" destOrd="0" presId="urn:microsoft.com/office/officeart/2008/layout/HorizontalMultiLevelHierarchy"/>
    <dgm:cxn modelId="{D8C365F3-135C-40CD-A41F-A8013AD50227}" type="presParOf" srcId="{7BEC6B98-B862-4D65-AB15-C6A6A7FA676F}" destId="{26DE18BB-59B5-4BEF-8759-E2692C1A88A8}" srcOrd="1" destOrd="0" presId="urn:microsoft.com/office/officeart/2008/layout/HorizontalMultiLevelHierarchy"/>
    <dgm:cxn modelId="{7A3C4AF2-1131-464A-89AE-3D04A46A3D2A}" type="presParOf" srcId="{26DE18BB-59B5-4BEF-8759-E2692C1A88A8}" destId="{AA4C538B-D3B9-485D-B42E-AB274D06519F}" srcOrd="0" destOrd="0" presId="urn:microsoft.com/office/officeart/2008/layout/HorizontalMultiLevelHierarchy"/>
    <dgm:cxn modelId="{BD3C2BDF-9000-4DFA-920E-DA6962F7E00F}" type="presParOf" srcId="{AA4C538B-D3B9-485D-B42E-AB274D06519F}" destId="{68C9AE7A-EACE-4B82-8A87-9263FC6E3DB9}" srcOrd="0" destOrd="0" presId="urn:microsoft.com/office/officeart/2008/layout/HorizontalMultiLevelHierarchy"/>
    <dgm:cxn modelId="{AB79FD31-81AA-4BC7-9377-0583568FB681}" type="presParOf" srcId="{26DE18BB-59B5-4BEF-8759-E2692C1A88A8}" destId="{935FAF14-4720-41B4-9CCF-CB8AF9753E17}" srcOrd="1" destOrd="0" presId="urn:microsoft.com/office/officeart/2008/layout/HorizontalMultiLevelHierarchy"/>
    <dgm:cxn modelId="{41B1D9FE-7984-413E-8E75-F445F77729F8}" type="presParOf" srcId="{935FAF14-4720-41B4-9CCF-CB8AF9753E17}" destId="{81CBC01E-A21B-4F3B-A7FD-CD82E5AC6188}" srcOrd="0" destOrd="0" presId="urn:microsoft.com/office/officeart/2008/layout/HorizontalMultiLevelHierarchy"/>
    <dgm:cxn modelId="{12E3EB7D-D44E-4F86-BBBB-0A63FF28C4EA}" type="presParOf" srcId="{935FAF14-4720-41B4-9CCF-CB8AF9753E17}" destId="{73942EF6-C6A6-49C8-A4CC-D38205389F06}" srcOrd="1" destOrd="0" presId="urn:microsoft.com/office/officeart/2008/layout/HorizontalMultiLevelHierarchy"/>
    <dgm:cxn modelId="{ED86855B-F14B-41E8-8F2B-F2A0CF89DF49}" type="presParOf" srcId="{26DE18BB-59B5-4BEF-8759-E2692C1A88A8}" destId="{D94B8BF7-974E-4A75-BA6A-03EFF8F20B9F}" srcOrd="2" destOrd="0" presId="urn:microsoft.com/office/officeart/2008/layout/HorizontalMultiLevelHierarchy"/>
    <dgm:cxn modelId="{7A2EC15B-7C5B-45EA-ABBB-06C65CDB560B}" type="presParOf" srcId="{D94B8BF7-974E-4A75-BA6A-03EFF8F20B9F}" destId="{D1F4EE03-3794-4068-B3E1-C914098141B8}" srcOrd="0" destOrd="0" presId="urn:microsoft.com/office/officeart/2008/layout/HorizontalMultiLevelHierarchy"/>
    <dgm:cxn modelId="{03554B6D-7AD7-4C9A-ACF5-AFE3B19F69C8}" type="presParOf" srcId="{26DE18BB-59B5-4BEF-8759-E2692C1A88A8}" destId="{E69893B0-B7DD-49F5-849D-B815A1544AA7}" srcOrd="3" destOrd="0" presId="urn:microsoft.com/office/officeart/2008/layout/HorizontalMultiLevelHierarchy"/>
    <dgm:cxn modelId="{6140E935-D876-4722-A6A9-C423484127FD}" type="presParOf" srcId="{E69893B0-B7DD-49F5-849D-B815A1544AA7}" destId="{43DEE743-A356-4BAD-A581-A6E63622CAA5}" srcOrd="0" destOrd="0" presId="urn:microsoft.com/office/officeart/2008/layout/HorizontalMultiLevelHierarchy"/>
    <dgm:cxn modelId="{DBC2369B-F436-40C6-8B53-B7895220A022}" type="presParOf" srcId="{E69893B0-B7DD-49F5-849D-B815A1544AA7}" destId="{741F88FC-9202-4960-A4D6-FBBD7FB89156}" srcOrd="1" destOrd="0" presId="urn:microsoft.com/office/officeart/2008/layout/HorizontalMultiLevelHierarchy"/>
    <dgm:cxn modelId="{FE2BD706-9968-4AC9-B346-BBFFA7D45CFD}" type="presParOf" srcId="{741F88FC-9202-4960-A4D6-FBBD7FB89156}" destId="{2A3ACA63-22FE-42D0-9990-513E65227E9D}" srcOrd="0" destOrd="0" presId="urn:microsoft.com/office/officeart/2008/layout/HorizontalMultiLevelHierarchy"/>
    <dgm:cxn modelId="{F8478FA0-8759-4F7A-A0C6-AF7DB169A85A}" type="presParOf" srcId="{2A3ACA63-22FE-42D0-9990-513E65227E9D}" destId="{0A068B7C-8C76-4B2E-B2CB-868DD60CA530}" srcOrd="0" destOrd="0" presId="urn:microsoft.com/office/officeart/2008/layout/HorizontalMultiLevelHierarchy"/>
    <dgm:cxn modelId="{E56AFF1F-5233-4747-A94C-D1634B8F89F8}" type="presParOf" srcId="{741F88FC-9202-4960-A4D6-FBBD7FB89156}" destId="{418BDA21-2082-41F6-91DD-9A342CDE7C3C}" srcOrd="1" destOrd="0" presId="urn:microsoft.com/office/officeart/2008/layout/HorizontalMultiLevelHierarchy"/>
    <dgm:cxn modelId="{5A60B295-B5DF-4E3A-A057-047865BA9158}" type="presParOf" srcId="{418BDA21-2082-41F6-91DD-9A342CDE7C3C}" destId="{02971509-23F1-4324-84FB-9BC4F995C0F5}" srcOrd="0" destOrd="0" presId="urn:microsoft.com/office/officeart/2008/layout/HorizontalMultiLevelHierarchy"/>
    <dgm:cxn modelId="{20BFE3E3-7B72-4DAD-8E9C-C9DFE6D00B62}" type="presParOf" srcId="{418BDA21-2082-41F6-91DD-9A342CDE7C3C}" destId="{A71FD010-59FF-4660-9482-A2919B3182A5}" srcOrd="1" destOrd="0" presId="urn:microsoft.com/office/officeart/2008/layout/HorizontalMultiLevelHierarchy"/>
    <dgm:cxn modelId="{B10EAEA7-DEAF-4FD9-AFF6-5519F6F7D171}" type="presParOf" srcId="{26DE18BB-59B5-4BEF-8759-E2692C1A88A8}" destId="{49A6E7B3-8A9E-41F3-96B4-C3DAF1904207}" srcOrd="4" destOrd="0" presId="urn:microsoft.com/office/officeart/2008/layout/HorizontalMultiLevelHierarchy"/>
    <dgm:cxn modelId="{B3BBDD28-9FD8-4ADB-B441-DD36BCF83713}" type="presParOf" srcId="{49A6E7B3-8A9E-41F3-96B4-C3DAF1904207}" destId="{4D388009-D393-4ADA-8BC7-370FA21D45E5}" srcOrd="0" destOrd="0" presId="urn:microsoft.com/office/officeart/2008/layout/HorizontalMultiLevelHierarchy"/>
    <dgm:cxn modelId="{66690BD7-FF0C-4A78-85E0-C21603068274}" type="presParOf" srcId="{26DE18BB-59B5-4BEF-8759-E2692C1A88A8}" destId="{E33817DA-E855-4704-99FF-C45CED626326}" srcOrd="5" destOrd="0" presId="urn:microsoft.com/office/officeart/2008/layout/HorizontalMultiLevelHierarchy"/>
    <dgm:cxn modelId="{B9C6B040-57BA-4C94-8A27-8B77A8C0F1FB}" type="presParOf" srcId="{E33817DA-E855-4704-99FF-C45CED626326}" destId="{E908E080-83B7-4831-81D9-7779CEA37ACE}" srcOrd="0" destOrd="0" presId="urn:microsoft.com/office/officeart/2008/layout/HorizontalMultiLevelHierarchy"/>
    <dgm:cxn modelId="{AC66E4AA-B601-44EC-A361-E764E510CE45}" type="presParOf" srcId="{E33817DA-E855-4704-99FF-C45CED626326}" destId="{F6B70696-31BB-4094-820F-2BD1FBF4F034}" srcOrd="1" destOrd="0" presId="urn:microsoft.com/office/officeart/2008/layout/HorizontalMultiLevelHierarchy"/>
    <dgm:cxn modelId="{46C42A75-3AC2-48E9-BE45-44D2BFE342A2}" type="presParOf" srcId="{F6B70696-31BB-4094-820F-2BD1FBF4F034}" destId="{C75A4651-AA26-4D9C-A792-206549192222}" srcOrd="0" destOrd="0" presId="urn:microsoft.com/office/officeart/2008/layout/HorizontalMultiLevelHierarchy"/>
    <dgm:cxn modelId="{09D940F2-14B5-4DAB-9175-C12248B4D9D3}" type="presParOf" srcId="{C75A4651-AA26-4D9C-A792-206549192222}" destId="{4A98234D-6E5E-4FD8-8671-E2BD4B1470CA}" srcOrd="0" destOrd="0" presId="urn:microsoft.com/office/officeart/2008/layout/HorizontalMultiLevelHierarchy"/>
    <dgm:cxn modelId="{7819E1CC-7BA0-402B-832C-FE0808821E02}" type="presParOf" srcId="{F6B70696-31BB-4094-820F-2BD1FBF4F034}" destId="{6F587178-4921-4DCB-AF1F-64E8EAD2BA88}" srcOrd="1" destOrd="0" presId="urn:microsoft.com/office/officeart/2008/layout/HorizontalMultiLevelHierarchy"/>
    <dgm:cxn modelId="{56C511B3-7D83-45FA-80E9-5B8C0071A044}" type="presParOf" srcId="{6F587178-4921-4DCB-AF1F-64E8EAD2BA88}" destId="{0329645A-AEAA-4408-9D50-03856DBE62F2}" srcOrd="0" destOrd="0" presId="urn:microsoft.com/office/officeart/2008/layout/HorizontalMultiLevelHierarchy"/>
    <dgm:cxn modelId="{24B5D496-0355-41D3-8818-5189856F8D23}" type="presParOf" srcId="{6F587178-4921-4DCB-AF1F-64E8EAD2BA88}" destId="{4118E56B-1409-4A91-A760-6595BFDA80F3}" srcOrd="1" destOrd="0" presId="urn:microsoft.com/office/officeart/2008/layout/HorizontalMultiLevelHierarchy"/>
    <dgm:cxn modelId="{B2FB1374-2EEF-4B37-AF12-9C9108F53A02}" type="presParOf" srcId="{F6B70696-31BB-4094-820F-2BD1FBF4F034}" destId="{36710880-117B-46BC-99D0-E62A089BC9B0}" srcOrd="2" destOrd="0" presId="urn:microsoft.com/office/officeart/2008/layout/HorizontalMultiLevelHierarchy"/>
    <dgm:cxn modelId="{0772018A-16AB-4A54-B4B5-E796B97EC3C1}" type="presParOf" srcId="{36710880-117B-46BC-99D0-E62A089BC9B0}" destId="{1BEA4306-9784-489E-B0F4-CBE11B022451}" srcOrd="0" destOrd="0" presId="urn:microsoft.com/office/officeart/2008/layout/HorizontalMultiLevelHierarchy"/>
    <dgm:cxn modelId="{8B08854D-016E-4ADB-B55B-A67E30739F90}" type="presParOf" srcId="{F6B70696-31BB-4094-820F-2BD1FBF4F034}" destId="{4EBCB57E-8C6A-4B91-ADD3-26DE2CA744AE}" srcOrd="3" destOrd="0" presId="urn:microsoft.com/office/officeart/2008/layout/HorizontalMultiLevelHierarchy"/>
    <dgm:cxn modelId="{AA1AEE14-5EF9-4E50-82BF-51CA75584334}" type="presParOf" srcId="{4EBCB57E-8C6A-4B91-ADD3-26DE2CA744AE}" destId="{EC67F06F-707E-43F0-B024-7643F68C67E2}" srcOrd="0" destOrd="0" presId="urn:microsoft.com/office/officeart/2008/layout/HorizontalMultiLevelHierarchy"/>
    <dgm:cxn modelId="{DA56398A-D20C-420D-8948-3C860172161A}" type="presParOf" srcId="{4EBCB57E-8C6A-4B91-ADD3-26DE2CA744AE}" destId="{26EA08C1-7621-4F44-B010-95287CFD591F}" srcOrd="1" destOrd="0" presId="urn:microsoft.com/office/officeart/2008/layout/HorizontalMultiLevelHierarchy"/>
    <dgm:cxn modelId="{7BDBF734-63B6-43BB-8B06-687B76514C28}" type="presParOf" srcId="{F6B70696-31BB-4094-820F-2BD1FBF4F034}" destId="{CA643050-CDF0-4C4B-B444-A6991DFF692F}" srcOrd="4" destOrd="0" presId="urn:microsoft.com/office/officeart/2008/layout/HorizontalMultiLevelHierarchy"/>
    <dgm:cxn modelId="{5ECC1637-4D96-4707-9710-2399C53162C7}" type="presParOf" srcId="{CA643050-CDF0-4C4B-B444-A6991DFF692F}" destId="{90C05DDE-6154-4E31-97C8-29ED867AB60A}" srcOrd="0" destOrd="0" presId="urn:microsoft.com/office/officeart/2008/layout/HorizontalMultiLevelHierarchy"/>
    <dgm:cxn modelId="{B99F5525-2119-4B1A-81CD-5B4FBB95D449}" type="presParOf" srcId="{F6B70696-31BB-4094-820F-2BD1FBF4F034}" destId="{EABF3B20-82C5-4FF5-BC2B-567E4910314C}" srcOrd="5" destOrd="0" presId="urn:microsoft.com/office/officeart/2008/layout/HorizontalMultiLevelHierarchy"/>
    <dgm:cxn modelId="{23752E61-833B-40F3-9B7D-5B19365A7E53}" type="presParOf" srcId="{EABF3B20-82C5-4FF5-BC2B-567E4910314C}" destId="{13B530E2-E4AB-412F-900C-63D9FCE3BB07}" srcOrd="0" destOrd="0" presId="urn:microsoft.com/office/officeart/2008/layout/HorizontalMultiLevelHierarchy"/>
    <dgm:cxn modelId="{C50F422F-5023-4F94-A8F4-642F8CA885AC}" type="presParOf" srcId="{EABF3B20-82C5-4FF5-BC2B-567E4910314C}" destId="{7B640635-D33A-4D5A-AA68-F120CD118AE3}" srcOrd="1" destOrd="0" presId="urn:microsoft.com/office/officeart/2008/layout/HorizontalMultiLevelHierarchy"/>
    <dgm:cxn modelId="{BD904B7D-386D-4697-9DDB-435F1DF3B92F}" type="presParOf" srcId="{F6B70696-31BB-4094-820F-2BD1FBF4F034}" destId="{3E6E7FF7-4696-40EC-AC69-EC50BB24DACB}" srcOrd="6" destOrd="0" presId="urn:microsoft.com/office/officeart/2008/layout/HorizontalMultiLevelHierarchy"/>
    <dgm:cxn modelId="{911F3790-D8D4-4C2E-A00D-5D13ED592AAF}" type="presParOf" srcId="{3E6E7FF7-4696-40EC-AC69-EC50BB24DACB}" destId="{F838CA22-9402-4564-A55F-65F5D1AD145D}" srcOrd="0" destOrd="0" presId="urn:microsoft.com/office/officeart/2008/layout/HorizontalMultiLevelHierarchy"/>
    <dgm:cxn modelId="{A307F058-E1F2-4C06-823D-A49202464455}" type="presParOf" srcId="{F6B70696-31BB-4094-820F-2BD1FBF4F034}" destId="{FA10FBA2-E7DD-4253-A042-4593498DC4DE}" srcOrd="7" destOrd="0" presId="urn:microsoft.com/office/officeart/2008/layout/HorizontalMultiLevelHierarchy"/>
    <dgm:cxn modelId="{18D2D49B-DF74-4DA7-8465-0694A9CD1A3E}" type="presParOf" srcId="{FA10FBA2-E7DD-4253-A042-4593498DC4DE}" destId="{5915A246-6AC0-4BE0-B210-C79D1F3ACD45}" srcOrd="0" destOrd="0" presId="urn:microsoft.com/office/officeart/2008/layout/HorizontalMultiLevelHierarchy"/>
    <dgm:cxn modelId="{24E6E59C-1BCA-4AFD-A4BF-6B1A9DA9F40B}" type="presParOf" srcId="{FA10FBA2-E7DD-4253-A042-4593498DC4DE}" destId="{F53B50EE-C73F-46E7-B699-C62313761AA0}" srcOrd="1" destOrd="0" presId="urn:microsoft.com/office/officeart/2008/layout/HorizontalMultiLevelHierarchy"/>
    <dgm:cxn modelId="{CB3E6453-D14A-46CF-A412-49F4B572DA7B}" type="presParOf" srcId="{F6B70696-31BB-4094-820F-2BD1FBF4F034}" destId="{E3C3EA30-B4A6-4FBF-9BBB-57E5A00C34E9}" srcOrd="8" destOrd="0" presId="urn:microsoft.com/office/officeart/2008/layout/HorizontalMultiLevelHierarchy"/>
    <dgm:cxn modelId="{E7C39DF4-C29B-4D2C-BB13-ED8C9399C448}" type="presParOf" srcId="{E3C3EA30-B4A6-4FBF-9BBB-57E5A00C34E9}" destId="{6C27C109-84A7-4706-8C08-9E2C6E9BF476}" srcOrd="0" destOrd="0" presId="urn:microsoft.com/office/officeart/2008/layout/HorizontalMultiLevelHierarchy"/>
    <dgm:cxn modelId="{A6F7831F-4439-4180-B61E-EB74F659FFB5}" type="presParOf" srcId="{F6B70696-31BB-4094-820F-2BD1FBF4F034}" destId="{8154F4B4-4990-4107-B017-BD1926DA1455}" srcOrd="9" destOrd="0" presId="urn:microsoft.com/office/officeart/2008/layout/HorizontalMultiLevelHierarchy"/>
    <dgm:cxn modelId="{A6FA2C3E-552E-4B7A-8C02-B1773AC80770}" type="presParOf" srcId="{8154F4B4-4990-4107-B017-BD1926DA1455}" destId="{BC01571E-E25E-44B2-AE6A-2A3EB7461B0F}" srcOrd="0" destOrd="0" presId="urn:microsoft.com/office/officeart/2008/layout/HorizontalMultiLevelHierarchy"/>
    <dgm:cxn modelId="{00D6857B-ABB6-4AF4-92BA-A535BA1EE942}" type="presParOf" srcId="{8154F4B4-4990-4107-B017-BD1926DA1455}" destId="{24E462E1-DBF5-4869-AE0F-8ADC8B745FD1}" srcOrd="1" destOrd="0" presId="urn:microsoft.com/office/officeart/2008/layout/HorizontalMultiLevelHierarchy"/>
    <dgm:cxn modelId="{74B656B9-956A-4FCB-9F6B-A92E419E5246}" type="presParOf" srcId="{F6B70696-31BB-4094-820F-2BD1FBF4F034}" destId="{4A6F4A7F-0364-4392-AD2B-8DEE9D3301D3}" srcOrd="10" destOrd="0" presId="urn:microsoft.com/office/officeart/2008/layout/HorizontalMultiLevelHierarchy"/>
    <dgm:cxn modelId="{5F8F4E33-B2CC-47A7-9514-28015A7F25D1}" type="presParOf" srcId="{4A6F4A7F-0364-4392-AD2B-8DEE9D3301D3}" destId="{119C2E09-5736-45B1-9F1B-F4EF82362B8E}" srcOrd="0" destOrd="0" presId="urn:microsoft.com/office/officeart/2008/layout/HorizontalMultiLevelHierarchy"/>
    <dgm:cxn modelId="{E84AA767-34D5-4F40-90AF-E94ECAA47ECD}" type="presParOf" srcId="{F6B70696-31BB-4094-820F-2BD1FBF4F034}" destId="{BAD98D40-8E5D-41A2-9FF1-AA27800EC449}" srcOrd="11" destOrd="0" presId="urn:microsoft.com/office/officeart/2008/layout/HorizontalMultiLevelHierarchy"/>
    <dgm:cxn modelId="{7932F742-B995-4AF9-BDC8-408571CB9294}" type="presParOf" srcId="{BAD98D40-8E5D-41A2-9FF1-AA27800EC449}" destId="{15CB7491-C85F-46B6-8DAD-2DB71486B49A}" srcOrd="0" destOrd="0" presId="urn:microsoft.com/office/officeart/2008/layout/HorizontalMultiLevelHierarchy"/>
    <dgm:cxn modelId="{AE63F4A9-7A6D-4E06-BF6A-2AE940F2F63A}" type="presParOf" srcId="{BAD98D40-8E5D-41A2-9FF1-AA27800EC449}" destId="{BBD6AC4E-9A47-45A2-8710-5615F1145D8F}" srcOrd="1" destOrd="0" presId="urn:microsoft.com/office/officeart/2008/layout/HorizontalMultiLevelHierarchy"/>
    <dgm:cxn modelId="{1353926D-9C85-4CB4-A1FF-9775415A9D02}" type="presParOf" srcId="{F6B70696-31BB-4094-820F-2BD1FBF4F034}" destId="{36E2A478-A5C6-4BCE-A5B3-BD58FDA042F6}" srcOrd="12" destOrd="0" presId="urn:microsoft.com/office/officeart/2008/layout/HorizontalMultiLevelHierarchy"/>
    <dgm:cxn modelId="{13364DC9-647E-43EC-84EF-02899421F6DA}" type="presParOf" srcId="{36E2A478-A5C6-4BCE-A5B3-BD58FDA042F6}" destId="{14063F9A-D7E2-4B0E-8008-AA0124924511}" srcOrd="0" destOrd="0" presId="urn:microsoft.com/office/officeart/2008/layout/HorizontalMultiLevelHierarchy"/>
    <dgm:cxn modelId="{8DE74C34-C287-492A-A1F4-57139783E60E}" type="presParOf" srcId="{F6B70696-31BB-4094-820F-2BD1FBF4F034}" destId="{7739628E-2F75-45ED-BA67-A92F5598DA86}" srcOrd="13" destOrd="0" presId="urn:microsoft.com/office/officeart/2008/layout/HorizontalMultiLevelHierarchy"/>
    <dgm:cxn modelId="{F1E8C2DA-35AF-4DDF-B83D-8AD9E3574A36}" type="presParOf" srcId="{7739628E-2F75-45ED-BA67-A92F5598DA86}" destId="{5F7A9073-BC1B-4AB1-9426-6DCE16B7BCC5}" srcOrd="0" destOrd="0" presId="urn:microsoft.com/office/officeart/2008/layout/HorizontalMultiLevelHierarchy"/>
    <dgm:cxn modelId="{42816232-9C08-43D8-9574-0456ADAD4A62}" type="presParOf" srcId="{7739628E-2F75-45ED-BA67-A92F5598DA86}" destId="{CEFF9A2A-4DF9-4037-BC26-FA4853F47BBD}" srcOrd="1" destOrd="0" presId="urn:microsoft.com/office/officeart/2008/layout/HorizontalMultiLevelHierarchy"/>
    <dgm:cxn modelId="{2716BEC7-2CD1-4230-9290-450BCA15B377}" type="presParOf" srcId="{F6B70696-31BB-4094-820F-2BD1FBF4F034}" destId="{65E51E4A-76DB-4825-BBE0-A8033E34E1BF}" srcOrd="14" destOrd="0" presId="urn:microsoft.com/office/officeart/2008/layout/HorizontalMultiLevelHierarchy"/>
    <dgm:cxn modelId="{604B7F7D-766E-477E-B402-02383E4E779B}" type="presParOf" srcId="{65E51E4A-76DB-4825-BBE0-A8033E34E1BF}" destId="{2626A01B-E37A-4198-9E78-089B7A729C43}" srcOrd="0" destOrd="0" presId="urn:microsoft.com/office/officeart/2008/layout/HorizontalMultiLevelHierarchy"/>
    <dgm:cxn modelId="{50EBEDAC-10EC-4083-A4A5-670F0A32E661}" type="presParOf" srcId="{F6B70696-31BB-4094-820F-2BD1FBF4F034}" destId="{1E926D19-369D-4124-B7BD-DA81DD8AA17A}" srcOrd="15" destOrd="0" presId="urn:microsoft.com/office/officeart/2008/layout/HorizontalMultiLevelHierarchy"/>
    <dgm:cxn modelId="{3AFE6C32-F16C-4E1B-BD79-C74E27DC49AE}" type="presParOf" srcId="{1E926D19-369D-4124-B7BD-DA81DD8AA17A}" destId="{4E07EAAE-D9BF-4B50-A047-8383499C05C7}" srcOrd="0" destOrd="0" presId="urn:microsoft.com/office/officeart/2008/layout/HorizontalMultiLevelHierarchy"/>
    <dgm:cxn modelId="{6F52679B-0E15-409A-A569-0C7628D6C1B2}" type="presParOf" srcId="{1E926D19-369D-4124-B7BD-DA81DD8AA17A}" destId="{86116F66-1AAB-4BC8-A6EF-C0350D745913}" srcOrd="1" destOrd="0" presId="urn:microsoft.com/office/officeart/2008/layout/HorizontalMultiLevelHierarchy"/>
    <dgm:cxn modelId="{F9CD386A-2CF5-4D5D-87AF-66C31A76E80B}" type="presParOf" srcId="{F6B70696-31BB-4094-820F-2BD1FBF4F034}" destId="{EE5C348A-5FD8-4DD1-8EE4-353431FEBA74}" srcOrd="16" destOrd="0" presId="urn:microsoft.com/office/officeart/2008/layout/HorizontalMultiLevelHierarchy"/>
    <dgm:cxn modelId="{57C10BB9-D422-4A6B-876E-39CFE25EC163}" type="presParOf" srcId="{EE5C348A-5FD8-4DD1-8EE4-353431FEBA74}" destId="{15705BE2-BDD8-410F-BCEE-6777F163C1ED}" srcOrd="0" destOrd="0" presId="urn:microsoft.com/office/officeart/2008/layout/HorizontalMultiLevelHierarchy"/>
    <dgm:cxn modelId="{0530E2F4-31AB-45FF-9E93-CB0C6954AB53}" type="presParOf" srcId="{F6B70696-31BB-4094-820F-2BD1FBF4F034}" destId="{F958101D-2FE8-4522-852E-7E714D47B6EA}" srcOrd="17" destOrd="0" presId="urn:microsoft.com/office/officeart/2008/layout/HorizontalMultiLevelHierarchy"/>
    <dgm:cxn modelId="{CD74287D-0BF5-4CD2-84D6-8D666EB37DFC}" type="presParOf" srcId="{F958101D-2FE8-4522-852E-7E714D47B6EA}" destId="{29BC6722-32BE-4014-8F4F-80197357C2A9}" srcOrd="0" destOrd="0" presId="urn:microsoft.com/office/officeart/2008/layout/HorizontalMultiLevelHierarchy"/>
    <dgm:cxn modelId="{8656B006-0A60-4598-BCDB-CC3456CEDF43}" type="presParOf" srcId="{F958101D-2FE8-4522-852E-7E714D47B6EA}" destId="{848E9935-B0E4-4B04-ADEC-BDAA2162D82C}" srcOrd="1" destOrd="0" presId="urn:microsoft.com/office/officeart/2008/layout/HorizontalMultiLevelHierarchy"/>
    <dgm:cxn modelId="{C72703F2-54AD-43E4-A709-A7843F3F04EE}" type="presParOf" srcId="{F6B70696-31BB-4094-820F-2BD1FBF4F034}" destId="{8FB812AF-6003-4A5C-A643-662763189C97}" srcOrd="18" destOrd="0" presId="urn:microsoft.com/office/officeart/2008/layout/HorizontalMultiLevelHierarchy"/>
    <dgm:cxn modelId="{A1851DA7-7683-41B3-8642-2742A88580D6}" type="presParOf" srcId="{8FB812AF-6003-4A5C-A643-662763189C97}" destId="{C354694F-F6F4-4CEA-B203-23C1E07E2DFA}" srcOrd="0" destOrd="0" presId="urn:microsoft.com/office/officeart/2008/layout/HorizontalMultiLevelHierarchy"/>
    <dgm:cxn modelId="{152666ED-0BF7-4676-BC7D-77246FB2B35F}" type="presParOf" srcId="{F6B70696-31BB-4094-820F-2BD1FBF4F034}" destId="{B9759170-5C9A-4FDE-B675-AB673C05458E}" srcOrd="19" destOrd="0" presId="urn:microsoft.com/office/officeart/2008/layout/HorizontalMultiLevelHierarchy"/>
    <dgm:cxn modelId="{FBD5F26B-65A6-42F9-BFE5-C0F805BF4D69}" type="presParOf" srcId="{B9759170-5C9A-4FDE-B675-AB673C05458E}" destId="{D7B27067-1B36-405C-88BE-976D52D8198A}" srcOrd="0" destOrd="0" presId="urn:microsoft.com/office/officeart/2008/layout/HorizontalMultiLevelHierarchy"/>
    <dgm:cxn modelId="{DA42279F-C7FD-4B3C-B3D2-18B638E6E327}" type="presParOf" srcId="{B9759170-5C9A-4FDE-B675-AB673C05458E}" destId="{84B141B8-3F9A-46EC-9189-178FC58711DD}" srcOrd="1" destOrd="0" presId="urn:microsoft.com/office/officeart/2008/layout/HorizontalMultiLevelHierarchy"/>
    <dgm:cxn modelId="{CD366D82-596A-4474-BF0A-462E1B00075C}" type="presParOf" srcId="{F6B70696-31BB-4094-820F-2BD1FBF4F034}" destId="{A941CD29-D3DA-485D-B52C-B6542C298E57}" srcOrd="20" destOrd="0" presId="urn:microsoft.com/office/officeart/2008/layout/HorizontalMultiLevelHierarchy"/>
    <dgm:cxn modelId="{73FC06A1-1215-4770-80A7-01C79C1858C3}" type="presParOf" srcId="{A941CD29-D3DA-485D-B52C-B6542C298E57}" destId="{5904D53B-C4DF-4026-AEA0-834C20641E61}" srcOrd="0" destOrd="0" presId="urn:microsoft.com/office/officeart/2008/layout/HorizontalMultiLevelHierarchy"/>
    <dgm:cxn modelId="{87C530E2-C311-4493-8D65-BD2886DF2581}" type="presParOf" srcId="{F6B70696-31BB-4094-820F-2BD1FBF4F034}" destId="{A7646BBC-00B8-4F7C-87C2-AD2CBD831340}" srcOrd="21" destOrd="0" presId="urn:microsoft.com/office/officeart/2008/layout/HorizontalMultiLevelHierarchy"/>
    <dgm:cxn modelId="{8C1A1E82-FFF2-4E60-9A65-FFE206EDC09F}" type="presParOf" srcId="{A7646BBC-00B8-4F7C-87C2-AD2CBD831340}" destId="{987A4F6D-C841-418D-944F-71986C47E38B}" srcOrd="0" destOrd="0" presId="urn:microsoft.com/office/officeart/2008/layout/HorizontalMultiLevelHierarchy"/>
    <dgm:cxn modelId="{DECD2321-D8BC-42AA-9C20-66E99BA09D13}" type="presParOf" srcId="{A7646BBC-00B8-4F7C-87C2-AD2CBD831340}" destId="{D1EFF2FD-FD46-40AB-8C90-6C76FB75FF28}" srcOrd="1" destOrd="0" presId="urn:microsoft.com/office/officeart/2008/layout/HorizontalMultiLevelHierarchy"/>
    <dgm:cxn modelId="{027DD0E5-1B8D-45B1-8199-C513AD49AB78}" type="presParOf" srcId="{F6B70696-31BB-4094-820F-2BD1FBF4F034}" destId="{59EB6E95-DCFB-4488-81A9-4FAFAB22B58F}" srcOrd="22" destOrd="0" presId="urn:microsoft.com/office/officeart/2008/layout/HorizontalMultiLevelHierarchy"/>
    <dgm:cxn modelId="{8B3FBEF1-A6BB-44F5-8C57-B5656F003943}" type="presParOf" srcId="{59EB6E95-DCFB-4488-81A9-4FAFAB22B58F}" destId="{214D3F05-A5A4-4D4E-9790-F64CB93995BF}" srcOrd="0" destOrd="0" presId="urn:microsoft.com/office/officeart/2008/layout/HorizontalMultiLevelHierarchy"/>
    <dgm:cxn modelId="{C4900346-AEDA-4423-8AFF-1AA0BB68D336}" type="presParOf" srcId="{F6B70696-31BB-4094-820F-2BD1FBF4F034}" destId="{7F51F67E-42B4-4EF2-8257-2798E7ABB559}" srcOrd="23" destOrd="0" presId="urn:microsoft.com/office/officeart/2008/layout/HorizontalMultiLevelHierarchy"/>
    <dgm:cxn modelId="{B0A06C41-4902-4E08-BEB8-110010E663F3}" type="presParOf" srcId="{7F51F67E-42B4-4EF2-8257-2798E7ABB559}" destId="{EECDC1C3-07D2-441B-A219-BDE5B8233B5E}" srcOrd="0" destOrd="0" presId="urn:microsoft.com/office/officeart/2008/layout/HorizontalMultiLevelHierarchy"/>
    <dgm:cxn modelId="{7A166132-8CEC-442B-84BD-162B1FC46A66}" type="presParOf" srcId="{7F51F67E-42B4-4EF2-8257-2798E7ABB559}" destId="{2F801401-FFBF-422D-9127-52D601B4EF4A}" srcOrd="1" destOrd="0" presId="urn:microsoft.com/office/officeart/2008/layout/HorizontalMultiLevelHierarchy"/>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9EB6E95-DCFB-4488-81A9-4FAFAB22B58F}">
      <dsp:nvSpPr>
        <dsp:cNvPr id="0" name=""/>
        <dsp:cNvSpPr/>
      </dsp:nvSpPr>
      <dsp:spPr>
        <a:xfrm>
          <a:off x="3124664" y="3211086"/>
          <a:ext cx="213055" cy="2232858"/>
        </a:xfrm>
        <a:custGeom>
          <a:avLst/>
          <a:gdLst/>
          <a:ahLst/>
          <a:cxnLst/>
          <a:rect l="0" t="0" r="0" b="0"/>
          <a:pathLst>
            <a:path>
              <a:moveTo>
                <a:pt x="0" y="0"/>
              </a:moveTo>
              <a:lnTo>
                <a:pt x="106527" y="0"/>
              </a:lnTo>
              <a:lnTo>
                <a:pt x="106527" y="2232858"/>
              </a:lnTo>
              <a:lnTo>
                <a:pt x="213055" y="2232858"/>
              </a:lnTo>
            </a:path>
          </a:pathLst>
        </a:custGeom>
        <a:noFill/>
        <a:ln w="19050" cap="rnd"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55600">
            <a:lnSpc>
              <a:spcPct val="90000"/>
            </a:lnSpc>
            <a:spcBef>
              <a:spcPct val="0"/>
            </a:spcBef>
            <a:spcAft>
              <a:spcPct val="35000"/>
            </a:spcAft>
          </a:pPr>
          <a:endParaRPr lang="en-US" sz="800" kern="1200"/>
        </a:p>
      </dsp:txBody>
      <dsp:txXfrm>
        <a:off x="3175117" y="4271441"/>
        <a:ext cx="112150" cy="112150"/>
      </dsp:txXfrm>
    </dsp:sp>
    <dsp:sp modelId="{A941CD29-D3DA-485D-B52C-B6542C298E57}">
      <dsp:nvSpPr>
        <dsp:cNvPr id="0" name=""/>
        <dsp:cNvSpPr/>
      </dsp:nvSpPr>
      <dsp:spPr>
        <a:xfrm>
          <a:off x="3124664" y="3211086"/>
          <a:ext cx="213055" cy="1826884"/>
        </a:xfrm>
        <a:custGeom>
          <a:avLst/>
          <a:gdLst/>
          <a:ahLst/>
          <a:cxnLst/>
          <a:rect l="0" t="0" r="0" b="0"/>
          <a:pathLst>
            <a:path>
              <a:moveTo>
                <a:pt x="0" y="0"/>
              </a:moveTo>
              <a:lnTo>
                <a:pt x="106527" y="0"/>
              </a:lnTo>
              <a:lnTo>
                <a:pt x="106527" y="1826884"/>
              </a:lnTo>
              <a:lnTo>
                <a:pt x="213055" y="1826884"/>
              </a:lnTo>
            </a:path>
          </a:pathLst>
        </a:custGeom>
        <a:noFill/>
        <a:ln w="19050" cap="rnd"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66700">
            <a:lnSpc>
              <a:spcPct val="90000"/>
            </a:lnSpc>
            <a:spcBef>
              <a:spcPct val="0"/>
            </a:spcBef>
            <a:spcAft>
              <a:spcPct val="35000"/>
            </a:spcAft>
          </a:pPr>
          <a:endParaRPr lang="en-US" sz="600" kern="1200"/>
        </a:p>
      </dsp:txBody>
      <dsp:txXfrm>
        <a:off x="3185210" y="4078547"/>
        <a:ext cx="91963" cy="91963"/>
      </dsp:txXfrm>
    </dsp:sp>
    <dsp:sp modelId="{8FB812AF-6003-4A5C-A643-662763189C97}">
      <dsp:nvSpPr>
        <dsp:cNvPr id="0" name=""/>
        <dsp:cNvSpPr/>
      </dsp:nvSpPr>
      <dsp:spPr>
        <a:xfrm>
          <a:off x="3124664" y="3211086"/>
          <a:ext cx="213055" cy="1420910"/>
        </a:xfrm>
        <a:custGeom>
          <a:avLst/>
          <a:gdLst/>
          <a:ahLst/>
          <a:cxnLst/>
          <a:rect l="0" t="0" r="0" b="0"/>
          <a:pathLst>
            <a:path>
              <a:moveTo>
                <a:pt x="0" y="0"/>
              </a:moveTo>
              <a:lnTo>
                <a:pt x="106527" y="0"/>
              </a:lnTo>
              <a:lnTo>
                <a:pt x="106527" y="1420910"/>
              </a:lnTo>
              <a:lnTo>
                <a:pt x="213055" y="1420910"/>
              </a:lnTo>
            </a:path>
          </a:pathLst>
        </a:custGeom>
        <a:noFill/>
        <a:ln w="19050" cap="rnd"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3195272" y="3885621"/>
        <a:ext cx="71839" cy="71839"/>
      </dsp:txXfrm>
    </dsp:sp>
    <dsp:sp modelId="{EE5C348A-5FD8-4DD1-8EE4-353431FEBA74}">
      <dsp:nvSpPr>
        <dsp:cNvPr id="0" name=""/>
        <dsp:cNvSpPr/>
      </dsp:nvSpPr>
      <dsp:spPr>
        <a:xfrm>
          <a:off x="3124664" y="3211086"/>
          <a:ext cx="213055" cy="1014935"/>
        </a:xfrm>
        <a:custGeom>
          <a:avLst/>
          <a:gdLst/>
          <a:ahLst/>
          <a:cxnLst/>
          <a:rect l="0" t="0" r="0" b="0"/>
          <a:pathLst>
            <a:path>
              <a:moveTo>
                <a:pt x="0" y="0"/>
              </a:moveTo>
              <a:lnTo>
                <a:pt x="106527" y="0"/>
              </a:lnTo>
              <a:lnTo>
                <a:pt x="106527" y="1014935"/>
              </a:lnTo>
              <a:lnTo>
                <a:pt x="213055" y="1014935"/>
              </a:lnTo>
            </a:path>
          </a:pathLst>
        </a:custGeom>
        <a:noFill/>
        <a:ln w="19050" cap="rnd"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3205265" y="3692628"/>
        <a:ext cx="51852" cy="51852"/>
      </dsp:txXfrm>
    </dsp:sp>
    <dsp:sp modelId="{65E51E4A-76DB-4825-BBE0-A8033E34E1BF}">
      <dsp:nvSpPr>
        <dsp:cNvPr id="0" name=""/>
        <dsp:cNvSpPr/>
      </dsp:nvSpPr>
      <dsp:spPr>
        <a:xfrm>
          <a:off x="3124664" y="3211086"/>
          <a:ext cx="213055" cy="608961"/>
        </a:xfrm>
        <a:custGeom>
          <a:avLst/>
          <a:gdLst/>
          <a:ahLst/>
          <a:cxnLst/>
          <a:rect l="0" t="0" r="0" b="0"/>
          <a:pathLst>
            <a:path>
              <a:moveTo>
                <a:pt x="0" y="0"/>
              </a:moveTo>
              <a:lnTo>
                <a:pt x="106527" y="0"/>
              </a:lnTo>
              <a:lnTo>
                <a:pt x="106527" y="608961"/>
              </a:lnTo>
              <a:lnTo>
                <a:pt x="213055" y="608961"/>
              </a:lnTo>
            </a:path>
          </a:pathLst>
        </a:custGeom>
        <a:noFill/>
        <a:ln w="19050" cap="rnd"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3215063" y="3499438"/>
        <a:ext cx="32257" cy="32257"/>
      </dsp:txXfrm>
    </dsp:sp>
    <dsp:sp modelId="{36E2A478-A5C6-4BCE-A5B3-BD58FDA042F6}">
      <dsp:nvSpPr>
        <dsp:cNvPr id="0" name=""/>
        <dsp:cNvSpPr/>
      </dsp:nvSpPr>
      <dsp:spPr>
        <a:xfrm>
          <a:off x="3124664" y="3211086"/>
          <a:ext cx="213055" cy="202987"/>
        </a:xfrm>
        <a:custGeom>
          <a:avLst/>
          <a:gdLst/>
          <a:ahLst/>
          <a:cxnLst/>
          <a:rect l="0" t="0" r="0" b="0"/>
          <a:pathLst>
            <a:path>
              <a:moveTo>
                <a:pt x="0" y="0"/>
              </a:moveTo>
              <a:lnTo>
                <a:pt x="106527" y="0"/>
              </a:lnTo>
              <a:lnTo>
                <a:pt x="106527" y="202987"/>
              </a:lnTo>
              <a:lnTo>
                <a:pt x="213055" y="202987"/>
              </a:lnTo>
            </a:path>
          </a:pathLst>
        </a:custGeom>
        <a:noFill/>
        <a:ln w="19050" cap="rnd"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3223835" y="3305223"/>
        <a:ext cx="14713" cy="14713"/>
      </dsp:txXfrm>
    </dsp:sp>
    <dsp:sp modelId="{4A6F4A7F-0364-4392-AD2B-8DEE9D3301D3}">
      <dsp:nvSpPr>
        <dsp:cNvPr id="0" name=""/>
        <dsp:cNvSpPr/>
      </dsp:nvSpPr>
      <dsp:spPr>
        <a:xfrm>
          <a:off x="3124664" y="3008099"/>
          <a:ext cx="213055" cy="202987"/>
        </a:xfrm>
        <a:custGeom>
          <a:avLst/>
          <a:gdLst/>
          <a:ahLst/>
          <a:cxnLst/>
          <a:rect l="0" t="0" r="0" b="0"/>
          <a:pathLst>
            <a:path>
              <a:moveTo>
                <a:pt x="0" y="202987"/>
              </a:moveTo>
              <a:lnTo>
                <a:pt x="106527" y="202987"/>
              </a:lnTo>
              <a:lnTo>
                <a:pt x="106527" y="0"/>
              </a:lnTo>
              <a:lnTo>
                <a:pt x="213055" y="0"/>
              </a:lnTo>
            </a:path>
          </a:pathLst>
        </a:custGeom>
        <a:noFill/>
        <a:ln w="19050" cap="rnd"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3223835" y="3102236"/>
        <a:ext cx="14713" cy="14713"/>
      </dsp:txXfrm>
    </dsp:sp>
    <dsp:sp modelId="{E3C3EA30-B4A6-4FBF-9BBB-57E5A00C34E9}">
      <dsp:nvSpPr>
        <dsp:cNvPr id="0" name=""/>
        <dsp:cNvSpPr/>
      </dsp:nvSpPr>
      <dsp:spPr>
        <a:xfrm>
          <a:off x="3124664" y="2602125"/>
          <a:ext cx="213055" cy="608961"/>
        </a:xfrm>
        <a:custGeom>
          <a:avLst/>
          <a:gdLst/>
          <a:ahLst/>
          <a:cxnLst/>
          <a:rect l="0" t="0" r="0" b="0"/>
          <a:pathLst>
            <a:path>
              <a:moveTo>
                <a:pt x="0" y="608961"/>
              </a:moveTo>
              <a:lnTo>
                <a:pt x="106527" y="608961"/>
              </a:lnTo>
              <a:lnTo>
                <a:pt x="106527" y="0"/>
              </a:lnTo>
              <a:lnTo>
                <a:pt x="213055" y="0"/>
              </a:lnTo>
            </a:path>
          </a:pathLst>
        </a:custGeom>
        <a:noFill/>
        <a:ln w="19050" cap="rnd"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3215063" y="2890477"/>
        <a:ext cx="32257" cy="32257"/>
      </dsp:txXfrm>
    </dsp:sp>
    <dsp:sp modelId="{3E6E7FF7-4696-40EC-AC69-EC50BB24DACB}">
      <dsp:nvSpPr>
        <dsp:cNvPr id="0" name=""/>
        <dsp:cNvSpPr/>
      </dsp:nvSpPr>
      <dsp:spPr>
        <a:xfrm>
          <a:off x="3124664" y="2196151"/>
          <a:ext cx="213055" cy="1014935"/>
        </a:xfrm>
        <a:custGeom>
          <a:avLst/>
          <a:gdLst/>
          <a:ahLst/>
          <a:cxnLst/>
          <a:rect l="0" t="0" r="0" b="0"/>
          <a:pathLst>
            <a:path>
              <a:moveTo>
                <a:pt x="0" y="1014935"/>
              </a:moveTo>
              <a:lnTo>
                <a:pt x="106527" y="1014935"/>
              </a:lnTo>
              <a:lnTo>
                <a:pt x="106527" y="0"/>
              </a:lnTo>
              <a:lnTo>
                <a:pt x="213055" y="0"/>
              </a:lnTo>
            </a:path>
          </a:pathLst>
        </a:custGeom>
        <a:noFill/>
        <a:ln w="19050" cap="rnd"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3205265" y="2677692"/>
        <a:ext cx="51852" cy="51852"/>
      </dsp:txXfrm>
    </dsp:sp>
    <dsp:sp modelId="{CA643050-CDF0-4C4B-B444-A6991DFF692F}">
      <dsp:nvSpPr>
        <dsp:cNvPr id="0" name=""/>
        <dsp:cNvSpPr/>
      </dsp:nvSpPr>
      <dsp:spPr>
        <a:xfrm>
          <a:off x="3124664" y="1790176"/>
          <a:ext cx="213055" cy="1420910"/>
        </a:xfrm>
        <a:custGeom>
          <a:avLst/>
          <a:gdLst/>
          <a:ahLst/>
          <a:cxnLst/>
          <a:rect l="0" t="0" r="0" b="0"/>
          <a:pathLst>
            <a:path>
              <a:moveTo>
                <a:pt x="0" y="1420910"/>
              </a:moveTo>
              <a:lnTo>
                <a:pt x="106527" y="1420910"/>
              </a:lnTo>
              <a:lnTo>
                <a:pt x="106527" y="0"/>
              </a:lnTo>
              <a:lnTo>
                <a:pt x="213055" y="0"/>
              </a:lnTo>
            </a:path>
          </a:pathLst>
        </a:custGeom>
        <a:noFill/>
        <a:ln w="19050" cap="rnd"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3195272" y="2464711"/>
        <a:ext cx="71839" cy="71839"/>
      </dsp:txXfrm>
    </dsp:sp>
    <dsp:sp modelId="{36710880-117B-46BC-99D0-E62A089BC9B0}">
      <dsp:nvSpPr>
        <dsp:cNvPr id="0" name=""/>
        <dsp:cNvSpPr/>
      </dsp:nvSpPr>
      <dsp:spPr>
        <a:xfrm>
          <a:off x="3124664" y="1384202"/>
          <a:ext cx="213055" cy="1826884"/>
        </a:xfrm>
        <a:custGeom>
          <a:avLst/>
          <a:gdLst/>
          <a:ahLst/>
          <a:cxnLst/>
          <a:rect l="0" t="0" r="0" b="0"/>
          <a:pathLst>
            <a:path>
              <a:moveTo>
                <a:pt x="0" y="1826884"/>
              </a:moveTo>
              <a:lnTo>
                <a:pt x="106527" y="1826884"/>
              </a:lnTo>
              <a:lnTo>
                <a:pt x="106527" y="0"/>
              </a:lnTo>
              <a:lnTo>
                <a:pt x="213055" y="0"/>
              </a:lnTo>
            </a:path>
          </a:pathLst>
        </a:custGeom>
        <a:noFill/>
        <a:ln w="19050" cap="rnd"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66700">
            <a:lnSpc>
              <a:spcPct val="90000"/>
            </a:lnSpc>
            <a:spcBef>
              <a:spcPct val="0"/>
            </a:spcBef>
            <a:spcAft>
              <a:spcPct val="35000"/>
            </a:spcAft>
          </a:pPr>
          <a:endParaRPr lang="en-US" sz="600" kern="1200"/>
        </a:p>
      </dsp:txBody>
      <dsp:txXfrm>
        <a:off x="3185210" y="2251662"/>
        <a:ext cx="91963" cy="91963"/>
      </dsp:txXfrm>
    </dsp:sp>
    <dsp:sp modelId="{C75A4651-AA26-4D9C-A792-206549192222}">
      <dsp:nvSpPr>
        <dsp:cNvPr id="0" name=""/>
        <dsp:cNvSpPr/>
      </dsp:nvSpPr>
      <dsp:spPr>
        <a:xfrm>
          <a:off x="3124664" y="978228"/>
          <a:ext cx="213055" cy="2232858"/>
        </a:xfrm>
        <a:custGeom>
          <a:avLst/>
          <a:gdLst/>
          <a:ahLst/>
          <a:cxnLst/>
          <a:rect l="0" t="0" r="0" b="0"/>
          <a:pathLst>
            <a:path>
              <a:moveTo>
                <a:pt x="0" y="2232858"/>
              </a:moveTo>
              <a:lnTo>
                <a:pt x="106527" y="2232858"/>
              </a:lnTo>
              <a:lnTo>
                <a:pt x="106527" y="0"/>
              </a:lnTo>
              <a:lnTo>
                <a:pt x="213055" y="0"/>
              </a:lnTo>
            </a:path>
          </a:pathLst>
        </a:custGeom>
        <a:noFill/>
        <a:ln w="19050" cap="rnd"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55600">
            <a:lnSpc>
              <a:spcPct val="90000"/>
            </a:lnSpc>
            <a:spcBef>
              <a:spcPct val="0"/>
            </a:spcBef>
            <a:spcAft>
              <a:spcPct val="35000"/>
            </a:spcAft>
          </a:pPr>
          <a:endParaRPr lang="en-US" sz="800" kern="1200"/>
        </a:p>
      </dsp:txBody>
      <dsp:txXfrm>
        <a:off x="3175117" y="2038582"/>
        <a:ext cx="112150" cy="112150"/>
      </dsp:txXfrm>
    </dsp:sp>
    <dsp:sp modelId="{49A6E7B3-8A9E-41F3-96B4-C3DAF1904207}">
      <dsp:nvSpPr>
        <dsp:cNvPr id="0" name=""/>
        <dsp:cNvSpPr/>
      </dsp:nvSpPr>
      <dsp:spPr>
        <a:xfrm>
          <a:off x="1846332" y="1688683"/>
          <a:ext cx="213055" cy="1522403"/>
        </a:xfrm>
        <a:custGeom>
          <a:avLst/>
          <a:gdLst/>
          <a:ahLst/>
          <a:cxnLst/>
          <a:rect l="0" t="0" r="0" b="0"/>
          <a:pathLst>
            <a:path>
              <a:moveTo>
                <a:pt x="0" y="0"/>
              </a:moveTo>
              <a:lnTo>
                <a:pt x="106527" y="0"/>
              </a:lnTo>
              <a:lnTo>
                <a:pt x="106527" y="1522403"/>
              </a:lnTo>
              <a:lnTo>
                <a:pt x="213055" y="1522403"/>
              </a:lnTo>
            </a:path>
          </a:pathLst>
        </a:custGeom>
        <a:noFill/>
        <a:ln w="19050" cap="rnd"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1914429" y="2411454"/>
        <a:ext cx="76861" cy="76861"/>
      </dsp:txXfrm>
    </dsp:sp>
    <dsp:sp modelId="{2A3ACA63-22FE-42D0-9990-513E65227E9D}">
      <dsp:nvSpPr>
        <dsp:cNvPr id="0" name=""/>
        <dsp:cNvSpPr/>
      </dsp:nvSpPr>
      <dsp:spPr>
        <a:xfrm>
          <a:off x="3124664" y="526533"/>
          <a:ext cx="213055" cy="91440"/>
        </a:xfrm>
        <a:custGeom>
          <a:avLst/>
          <a:gdLst/>
          <a:ahLst/>
          <a:cxnLst/>
          <a:rect l="0" t="0" r="0" b="0"/>
          <a:pathLst>
            <a:path>
              <a:moveTo>
                <a:pt x="0" y="45720"/>
              </a:moveTo>
              <a:lnTo>
                <a:pt x="213055" y="45720"/>
              </a:lnTo>
            </a:path>
          </a:pathLst>
        </a:custGeom>
        <a:noFill/>
        <a:ln w="19050" cap="rnd"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3225865" y="566927"/>
        <a:ext cx="10652" cy="10652"/>
      </dsp:txXfrm>
    </dsp:sp>
    <dsp:sp modelId="{D94B8BF7-974E-4A75-BA6A-03EFF8F20B9F}">
      <dsp:nvSpPr>
        <dsp:cNvPr id="0" name=""/>
        <dsp:cNvSpPr/>
      </dsp:nvSpPr>
      <dsp:spPr>
        <a:xfrm>
          <a:off x="1846332" y="572253"/>
          <a:ext cx="213055" cy="1116429"/>
        </a:xfrm>
        <a:custGeom>
          <a:avLst/>
          <a:gdLst/>
          <a:ahLst/>
          <a:cxnLst/>
          <a:rect l="0" t="0" r="0" b="0"/>
          <a:pathLst>
            <a:path>
              <a:moveTo>
                <a:pt x="0" y="1116429"/>
              </a:moveTo>
              <a:lnTo>
                <a:pt x="106527" y="1116429"/>
              </a:lnTo>
              <a:lnTo>
                <a:pt x="106527" y="0"/>
              </a:lnTo>
              <a:lnTo>
                <a:pt x="213055" y="0"/>
              </a:lnTo>
            </a:path>
          </a:pathLst>
        </a:custGeom>
        <a:noFill/>
        <a:ln w="19050" cap="rnd"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1924446" y="1102054"/>
        <a:ext cx="56828" cy="56828"/>
      </dsp:txXfrm>
    </dsp:sp>
    <dsp:sp modelId="{AA4C538B-D3B9-485D-B42E-AB274D06519F}">
      <dsp:nvSpPr>
        <dsp:cNvPr id="0" name=""/>
        <dsp:cNvSpPr/>
      </dsp:nvSpPr>
      <dsp:spPr>
        <a:xfrm>
          <a:off x="1846332" y="166279"/>
          <a:ext cx="213055" cy="1522403"/>
        </a:xfrm>
        <a:custGeom>
          <a:avLst/>
          <a:gdLst/>
          <a:ahLst/>
          <a:cxnLst/>
          <a:rect l="0" t="0" r="0" b="0"/>
          <a:pathLst>
            <a:path>
              <a:moveTo>
                <a:pt x="0" y="1522403"/>
              </a:moveTo>
              <a:lnTo>
                <a:pt x="106527" y="1522403"/>
              </a:lnTo>
              <a:lnTo>
                <a:pt x="106527" y="0"/>
              </a:lnTo>
              <a:lnTo>
                <a:pt x="213055" y="0"/>
              </a:lnTo>
            </a:path>
          </a:pathLst>
        </a:custGeom>
        <a:noFill/>
        <a:ln w="19050" cap="rnd"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1914429" y="889050"/>
        <a:ext cx="76861" cy="76861"/>
      </dsp:txXfrm>
    </dsp:sp>
    <dsp:sp modelId="{FA42AB97-5F3E-487C-9CFB-4DB7728378EC}">
      <dsp:nvSpPr>
        <dsp:cNvPr id="0" name=""/>
        <dsp:cNvSpPr/>
      </dsp:nvSpPr>
      <dsp:spPr>
        <a:xfrm rot="16200000">
          <a:off x="829260" y="1526293"/>
          <a:ext cx="1709365" cy="324779"/>
        </a:xfrm>
        <a:prstGeom prst="rect">
          <a:avLst/>
        </a:prstGeom>
        <a:gradFill rotWithShape="0">
          <a:gsLst>
            <a:gs pos="0">
              <a:schemeClr val="accent4">
                <a:hueOff val="0"/>
                <a:satOff val="0"/>
                <a:lumOff val="0"/>
                <a:alphaOff val="0"/>
                <a:tint val="64000"/>
                <a:lumMod val="118000"/>
              </a:schemeClr>
            </a:gs>
            <a:gs pos="100000">
              <a:schemeClr val="accent4">
                <a:hueOff val="0"/>
                <a:satOff val="0"/>
                <a:lumOff val="0"/>
                <a:alphaOff val="0"/>
                <a:tint val="92000"/>
                <a:alpha val="100000"/>
                <a:lumMod val="110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r>
            <a:rPr lang="ar-IQ" sz="2100" kern="1200"/>
            <a:t>رئيس القسم</a:t>
          </a:r>
          <a:endParaRPr lang="en-US" sz="2100" kern="1200"/>
        </a:p>
      </dsp:txBody>
      <dsp:txXfrm>
        <a:off x="829260" y="1526293"/>
        <a:ext cx="1709365" cy="324779"/>
      </dsp:txXfrm>
    </dsp:sp>
    <dsp:sp modelId="{81CBC01E-A21B-4F3B-A7FD-CD82E5AC6188}">
      <dsp:nvSpPr>
        <dsp:cNvPr id="0" name=""/>
        <dsp:cNvSpPr/>
      </dsp:nvSpPr>
      <dsp:spPr>
        <a:xfrm>
          <a:off x="2059388" y="3889"/>
          <a:ext cx="1065276" cy="324779"/>
        </a:xfrm>
        <a:prstGeom prst="rect">
          <a:avLst/>
        </a:prstGeom>
        <a:gradFill rotWithShape="0">
          <a:gsLst>
            <a:gs pos="0">
              <a:schemeClr val="accent6">
                <a:hueOff val="0"/>
                <a:satOff val="0"/>
                <a:lumOff val="0"/>
                <a:alphaOff val="0"/>
                <a:tint val="64000"/>
                <a:lumMod val="118000"/>
              </a:schemeClr>
            </a:gs>
            <a:gs pos="100000">
              <a:schemeClr val="accent6">
                <a:hueOff val="0"/>
                <a:satOff val="0"/>
                <a:lumOff val="0"/>
                <a:alphaOff val="0"/>
                <a:tint val="92000"/>
                <a:alpha val="100000"/>
                <a:lumMod val="110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ar-IQ" sz="1100" kern="1200"/>
            <a:t>مقرر القسم</a:t>
          </a:r>
          <a:endParaRPr lang="en-US" sz="1100" kern="1200"/>
        </a:p>
      </dsp:txBody>
      <dsp:txXfrm>
        <a:off x="2059388" y="3889"/>
        <a:ext cx="1065276" cy="324779"/>
      </dsp:txXfrm>
    </dsp:sp>
    <dsp:sp modelId="{43DEE743-A356-4BAD-A581-A6E63622CAA5}">
      <dsp:nvSpPr>
        <dsp:cNvPr id="0" name=""/>
        <dsp:cNvSpPr/>
      </dsp:nvSpPr>
      <dsp:spPr>
        <a:xfrm>
          <a:off x="2059388" y="409864"/>
          <a:ext cx="1065276" cy="324779"/>
        </a:xfrm>
        <a:prstGeom prst="rect">
          <a:avLst/>
        </a:prstGeom>
        <a:gradFill rotWithShape="0">
          <a:gsLst>
            <a:gs pos="0">
              <a:schemeClr val="accent6">
                <a:hueOff val="0"/>
                <a:satOff val="0"/>
                <a:lumOff val="0"/>
                <a:alphaOff val="0"/>
                <a:tint val="64000"/>
                <a:lumMod val="118000"/>
              </a:schemeClr>
            </a:gs>
            <a:gs pos="100000">
              <a:schemeClr val="accent6">
                <a:hueOff val="0"/>
                <a:satOff val="0"/>
                <a:lumOff val="0"/>
                <a:alphaOff val="0"/>
                <a:tint val="92000"/>
                <a:alpha val="100000"/>
                <a:lumMod val="110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ar-IQ" sz="1100" kern="1200"/>
            <a:t>سكرتارية القسم</a:t>
          </a:r>
          <a:endParaRPr lang="en-US" sz="1100" kern="1200"/>
        </a:p>
      </dsp:txBody>
      <dsp:txXfrm>
        <a:off x="2059388" y="409864"/>
        <a:ext cx="1065276" cy="324779"/>
      </dsp:txXfrm>
    </dsp:sp>
    <dsp:sp modelId="{02971509-23F1-4324-84FB-9BC4F995C0F5}">
      <dsp:nvSpPr>
        <dsp:cNvPr id="0" name=""/>
        <dsp:cNvSpPr/>
      </dsp:nvSpPr>
      <dsp:spPr>
        <a:xfrm>
          <a:off x="3337720" y="409864"/>
          <a:ext cx="1065276" cy="324779"/>
        </a:xfrm>
        <a:prstGeom prst="rect">
          <a:avLst/>
        </a:prstGeom>
        <a:gradFill rotWithShape="0">
          <a:gsLst>
            <a:gs pos="0">
              <a:schemeClr val="accent1">
                <a:hueOff val="0"/>
                <a:satOff val="0"/>
                <a:lumOff val="0"/>
                <a:alphaOff val="0"/>
                <a:tint val="64000"/>
                <a:lumMod val="118000"/>
              </a:schemeClr>
            </a:gs>
            <a:gs pos="100000">
              <a:schemeClr val="accent1">
                <a:hueOff val="0"/>
                <a:satOff val="0"/>
                <a:lumOff val="0"/>
                <a:alphaOff val="0"/>
                <a:tint val="92000"/>
                <a:alpha val="100000"/>
                <a:lumMod val="110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ar-IQ" sz="1100" kern="1200"/>
            <a:t>مختبر الحاسوب</a:t>
          </a:r>
          <a:endParaRPr lang="en-US" sz="1100" kern="1200"/>
        </a:p>
      </dsp:txBody>
      <dsp:txXfrm>
        <a:off x="3337720" y="409864"/>
        <a:ext cx="1065276" cy="324779"/>
      </dsp:txXfrm>
    </dsp:sp>
    <dsp:sp modelId="{E908E080-83B7-4831-81D9-7779CEA37ACE}">
      <dsp:nvSpPr>
        <dsp:cNvPr id="0" name=""/>
        <dsp:cNvSpPr/>
      </dsp:nvSpPr>
      <dsp:spPr>
        <a:xfrm>
          <a:off x="2059388" y="3048697"/>
          <a:ext cx="1065276" cy="324779"/>
        </a:xfrm>
        <a:prstGeom prst="rect">
          <a:avLst/>
        </a:prstGeom>
        <a:gradFill rotWithShape="0">
          <a:gsLst>
            <a:gs pos="0">
              <a:schemeClr val="accent6">
                <a:hueOff val="0"/>
                <a:satOff val="0"/>
                <a:lumOff val="0"/>
                <a:alphaOff val="0"/>
                <a:tint val="64000"/>
                <a:lumMod val="118000"/>
              </a:schemeClr>
            </a:gs>
            <a:gs pos="100000">
              <a:schemeClr val="accent6">
                <a:hueOff val="0"/>
                <a:satOff val="0"/>
                <a:lumOff val="0"/>
                <a:alphaOff val="0"/>
                <a:tint val="92000"/>
                <a:alpha val="100000"/>
                <a:lumMod val="110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ar-IQ" sz="1100" kern="1200"/>
            <a:t>لجان القسم</a:t>
          </a:r>
          <a:endParaRPr lang="en-US" sz="1100" kern="1200"/>
        </a:p>
      </dsp:txBody>
      <dsp:txXfrm>
        <a:off x="2059388" y="3048697"/>
        <a:ext cx="1065276" cy="324779"/>
      </dsp:txXfrm>
    </dsp:sp>
    <dsp:sp modelId="{0329645A-AEAA-4408-9D50-03856DBE62F2}">
      <dsp:nvSpPr>
        <dsp:cNvPr id="0" name=""/>
        <dsp:cNvSpPr/>
      </dsp:nvSpPr>
      <dsp:spPr>
        <a:xfrm>
          <a:off x="3337720" y="815838"/>
          <a:ext cx="1065276" cy="324779"/>
        </a:xfrm>
        <a:prstGeom prst="rect">
          <a:avLst/>
        </a:prstGeom>
        <a:gradFill rotWithShape="0">
          <a:gsLst>
            <a:gs pos="0">
              <a:schemeClr val="accent1">
                <a:hueOff val="0"/>
                <a:satOff val="0"/>
                <a:lumOff val="0"/>
                <a:alphaOff val="0"/>
                <a:tint val="64000"/>
                <a:lumMod val="118000"/>
              </a:schemeClr>
            </a:gs>
            <a:gs pos="100000">
              <a:schemeClr val="accent1">
                <a:hueOff val="0"/>
                <a:satOff val="0"/>
                <a:lumOff val="0"/>
                <a:alphaOff val="0"/>
                <a:tint val="92000"/>
                <a:alpha val="100000"/>
                <a:lumMod val="110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ar-IQ" sz="1100" kern="1200"/>
            <a:t>لجنة الدراسات العليا</a:t>
          </a:r>
          <a:endParaRPr lang="en-US" sz="1100" kern="1200"/>
        </a:p>
      </dsp:txBody>
      <dsp:txXfrm>
        <a:off x="3337720" y="815838"/>
        <a:ext cx="1065276" cy="324779"/>
      </dsp:txXfrm>
    </dsp:sp>
    <dsp:sp modelId="{EC67F06F-707E-43F0-B024-7643F68C67E2}">
      <dsp:nvSpPr>
        <dsp:cNvPr id="0" name=""/>
        <dsp:cNvSpPr/>
      </dsp:nvSpPr>
      <dsp:spPr>
        <a:xfrm>
          <a:off x="3337720" y="1221812"/>
          <a:ext cx="1065276" cy="324779"/>
        </a:xfrm>
        <a:prstGeom prst="rect">
          <a:avLst/>
        </a:prstGeom>
        <a:gradFill rotWithShape="0">
          <a:gsLst>
            <a:gs pos="0">
              <a:schemeClr val="accent1">
                <a:hueOff val="0"/>
                <a:satOff val="0"/>
                <a:lumOff val="0"/>
                <a:alphaOff val="0"/>
                <a:tint val="64000"/>
                <a:lumMod val="118000"/>
              </a:schemeClr>
            </a:gs>
            <a:gs pos="100000">
              <a:schemeClr val="accent1">
                <a:hueOff val="0"/>
                <a:satOff val="0"/>
                <a:lumOff val="0"/>
                <a:alphaOff val="0"/>
                <a:tint val="92000"/>
                <a:alpha val="100000"/>
                <a:lumMod val="110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ar-IQ" sz="1100" kern="1200"/>
            <a:t>اللجنة العلمية</a:t>
          </a:r>
          <a:endParaRPr lang="en-US" sz="1100" kern="1200"/>
        </a:p>
      </dsp:txBody>
      <dsp:txXfrm>
        <a:off x="3337720" y="1221812"/>
        <a:ext cx="1065276" cy="324779"/>
      </dsp:txXfrm>
    </dsp:sp>
    <dsp:sp modelId="{13B530E2-E4AB-412F-900C-63D9FCE3BB07}">
      <dsp:nvSpPr>
        <dsp:cNvPr id="0" name=""/>
        <dsp:cNvSpPr/>
      </dsp:nvSpPr>
      <dsp:spPr>
        <a:xfrm>
          <a:off x="3337720" y="1627787"/>
          <a:ext cx="1065276" cy="324779"/>
        </a:xfrm>
        <a:prstGeom prst="rect">
          <a:avLst/>
        </a:prstGeom>
        <a:gradFill rotWithShape="0">
          <a:gsLst>
            <a:gs pos="0">
              <a:schemeClr val="accent1">
                <a:hueOff val="0"/>
                <a:satOff val="0"/>
                <a:lumOff val="0"/>
                <a:alphaOff val="0"/>
                <a:tint val="64000"/>
                <a:lumMod val="118000"/>
              </a:schemeClr>
            </a:gs>
            <a:gs pos="100000">
              <a:schemeClr val="accent1">
                <a:hueOff val="0"/>
                <a:satOff val="0"/>
                <a:lumOff val="0"/>
                <a:alphaOff val="0"/>
                <a:tint val="92000"/>
                <a:alpha val="100000"/>
                <a:lumMod val="110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ar-IQ" sz="1100" kern="1200"/>
            <a:t>لجنة الجودة</a:t>
          </a:r>
          <a:endParaRPr lang="en-US" sz="1100" kern="1200"/>
        </a:p>
      </dsp:txBody>
      <dsp:txXfrm>
        <a:off x="3337720" y="1627787"/>
        <a:ext cx="1065276" cy="324779"/>
      </dsp:txXfrm>
    </dsp:sp>
    <dsp:sp modelId="{5915A246-6AC0-4BE0-B210-C79D1F3ACD45}">
      <dsp:nvSpPr>
        <dsp:cNvPr id="0" name=""/>
        <dsp:cNvSpPr/>
      </dsp:nvSpPr>
      <dsp:spPr>
        <a:xfrm>
          <a:off x="3337720" y="2033761"/>
          <a:ext cx="1065276" cy="324779"/>
        </a:xfrm>
        <a:prstGeom prst="rect">
          <a:avLst/>
        </a:prstGeom>
        <a:gradFill rotWithShape="0">
          <a:gsLst>
            <a:gs pos="0">
              <a:schemeClr val="accent1">
                <a:hueOff val="0"/>
                <a:satOff val="0"/>
                <a:lumOff val="0"/>
                <a:alphaOff val="0"/>
                <a:tint val="64000"/>
                <a:lumMod val="118000"/>
              </a:schemeClr>
            </a:gs>
            <a:gs pos="100000">
              <a:schemeClr val="accent1">
                <a:hueOff val="0"/>
                <a:satOff val="0"/>
                <a:lumOff val="0"/>
                <a:alphaOff val="0"/>
                <a:tint val="92000"/>
                <a:alpha val="100000"/>
                <a:lumMod val="110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ar-IQ" sz="1100" kern="1200"/>
            <a:t>لجنة التصنيف الوطني</a:t>
          </a:r>
          <a:endParaRPr lang="en-US" sz="1100" kern="1200"/>
        </a:p>
      </dsp:txBody>
      <dsp:txXfrm>
        <a:off x="3337720" y="2033761"/>
        <a:ext cx="1065276" cy="324779"/>
      </dsp:txXfrm>
    </dsp:sp>
    <dsp:sp modelId="{BC01571E-E25E-44B2-AE6A-2A3EB7461B0F}">
      <dsp:nvSpPr>
        <dsp:cNvPr id="0" name=""/>
        <dsp:cNvSpPr/>
      </dsp:nvSpPr>
      <dsp:spPr>
        <a:xfrm>
          <a:off x="3337720" y="2439735"/>
          <a:ext cx="1065276" cy="324779"/>
        </a:xfrm>
        <a:prstGeom prst="rect">
          <a:avLst/>
        </a:prstGeom>
        <a:gradFill rotWithShape="0">
          <a:gsLst>
            <a:gs pos="0">
              <a:schemeClr val="accent1">
                <a:hueOff val="0"/>
                <a:satOff val="0"/>
                <a:lumOff val="0"/>
                <a:alphaOff val="0"/>
                <a:tint val="64000"/>
                <a:lumMod val="118000"/>
              </a:schemeClr>
            </a:gs>
            <a:gs pos="100000">
              <a:schemeClr val="accent1">
                <a:hueOff val="0"/>
                <a:satOff val="0"/>
                <a:lumOff val="0"/>
                <a:alphaOff val="0"/>
                <a:tint val="92000"/>
                <a:alpha val="100000"/>
                <a:lumMod val="110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ar-IQ" sz="1100" kern="1200"/>
            <a:t>اللجان الامتحانية</a:t>
          </a:r>
          <a:endParaRPr lang="en-US" sz="1100" kern="1200"/>
        </a:p>
      </dsp:txBody>
      <dsp:txXfrm>
        <a:off x="3337720" y="2439735"/>
        <a:ext cx="1065276" cy="324779"/>
      </dsp:txXfrm>
    </dsp:sp>
    <dsp:sp modelId="{15CB7491-C85F-46B6-8DAD-2DB71486B49A}">
      <dsp:nvSpPr>
        <dsp:cNvPr id="0" name=""/>
        <dsp:cNvSpPr/>
      </dsp:nvSpPr>
      <dsp:spPr>
        <a:xfrm>
          <a:off x="3337720" y="2845709"/>
          <a:ext cx="1065276" cy="324779"/>
        </a:xfrm>
        <a:prstGeom prst="rect">
          <a:avLst/>
        </a:prstGeom>
        <a:gradFill rotWithShape="0">
          <a:gsLst>
            <a:gs pos="0">
              <a:schemeClr val="accent1">
                <a:hueOff val="0"/>
                <a:satOff val="0"/>
                <a:lumOff val="0"/>
                <a:alphaOff val="0"/>
                <a:tint val="64000"/>
                <a:lumMod val="118000"/>
              </a:schemeClr>
            </a:gs>
            <a:gs pos="100000">
              <a:schemeClr val="accent1">
                <a:hueOff val="0"/>
                <a:satOff val="0"/>
                <a:lumOff val="0"/>
                <a:alphaOff val="0"/>
                <a:tint val="92000"/>
                <a:alpha val="100000"/>
                <a:lumMod val="110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ar-IQ" sz="1100" kern="1200"/>
            <a:t>لجنة الغيابات</a:t>
          </a:r>
          <a:endParaRPr lang="en-US" sz="1100" kern="1200"/>
        </a:p>
      </dsp:txBody>
      <dsp:txXfrm>
        <a:off x="3337720" y="2845709"/>
        <a:ext cx="1065276" cy="324779"/>
      </dsp:txXfrm>
    </dsp:sp>
    <dsp:sp modelId="{5F7A9073-BC1B-4AB1-9426-6DCE16B7BCC5}">
      <dsp:nvSpPr>
        <dsp:cNvPr id="0" name=""/>
        <dsp:cNvSpPr/>
      </dsp:nvSpPr>
      <dsp:spPr>
        <a:xfrm>
          <a:off x="3337720" y="3251684"/>
          <a:ext cx="1065276" cy="324779"/>
        </a:xfrm>
        <a:prstGeom prst="rect">
          <a:avLst/>
        </a:prstGeom>
        <a:gradFill rotWithShape="0">
          <a:gsLst>
            <a:gs pos="0">
              <a:schemeClr val="accent1">
                <a:hueOff val="0"/>
                <a:satOff val="0"/>
                <a:lumOff val="0"/>
                <a:alphaOff val="0"/>
                <a:tint val="64000"/>
                <a:lumMod val="118000"/>
              </a:schemeClr>
            </a:gs>
            <a:gs pos="100000">
              <a:schemeClr val="accent1">
                <a:hueOff val="0"/>
                <a:satOff val="0"/>
                <a:lumOff val="0"/>
                <a:alphaOff val="0"/>
                <a:tint val="92000"/>
                <a:alpha val="100000"/>
                <a:lumMod val="110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ar-IQ" sz="1100" kern="1200"/>
            <a:t>لجنة الارشاد التربوي</a:t>
          </a:r>
          <a:endParaRPr lang="en-US" sz="1100" kern="1200"/>
        </a:p>
      </dsp:txBody>
      <dsp:txXfrm>
        <a:off x="3337720" y="3251684"/>
        <a:ext cx="1065276" cy="324779"/>
      </dsp:txXfrm>
    </dsp:sp>
    <dsp:sp modelId="{4E07EAAE-D9BF-4B50-A047-8383499C05C7}">
      <dsp:nvSpPr>
        <dsp:cNvPr id="0" name=""/>
        <dsp:cNvSpPr/>
      </dsp:nvSpPr>
      <dsp:spPr>
        <a:xfrm>
          <a:off x="3337720" y="3657658"/>
          <a:ext cx="1065276" cy="324779"/>
        </a:xfrm>
        <a:prstGeom prst="rect">
          <a:avLst/>
        </a:prstGeom>
        <a:gradFill rotWithShape="0">
          <a:gsLst>
            <a:gs pos="0">
              <a:schemeClr val="accent1">
                <a:hueOff val="0"/>
                <a:satOff val="0"/>
                <a:lumOff val="0"/>
                <a:alphaOff val="0"/>
                <a:tint val="64000"/>
                <a:lumMod val="118000"/>
              </a:schemeClr>
            </a:gs>
            <a:gs pos="100000">
              <a:schemeClr val="accent1">
                <a:hueOff val="0"/>
                <a:satOff val="0"/>
                <a:lumOff val="0"/>
                <a:alphaOff val="0"/>
                <a:tint val="92000"/>
                <a:alpha val="100000"/>
                <a:lumMod val="110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ar-IQ" sz="1100" kern="1200"/>
            <a:t>لجنة الوثائق</a:t>
          </a:r>
          <a:endParaRPr lang="en-US" sz="1100" kern="1200"/>
        </a:p>
      </dsp:txBody>
      <dsp:txXfrm>
        <a:off x="3337720" y="3657658"/>
        <a:ext cx="1065276" cy="324779"/>
      </dsp:txXfrm>
    </dsp:sp>
    <dsp:sp modelId="{29BC6722-32BE-4014-8F4F-80197357C2A9}">
      <dsp:nvSpPr>
        <dsp:cNvPr id="0" name=""/>
        <dsp:cNvSpPr/>
      </dsp:nvSpPr>
      <dsp:spPr>
        <a:xfrm>
          <a:off x="3337720" y="4063632"/>
          <a:ext cx="1065276" cy="324779"/>
        </a:xfrm>
        <a:prstGeom prst="rect">
          <a:avLst/>
        </a:prstGeom>
        <a:gradFill rotWithShape="0">
          <a:gsLst>
            <a:gs pos="0">
              <a:schemeClr val="accent1">
                <a:hueOff val="0"/>
                <a:satOff val="0"/>
                <a:lumOff val="0"/>
                <a:alphaOff val="0"/>
                <a:tint val="64000"/>
                <a:lumMod val="118000"/>
              </a:schemeClr>
            </a:gs>
            <a:gs pos="100000">
              <a:schemeClr val="accent1">
                <a:hueOff val="0"/>
                <a:satOff val="0"/>
                <a:lumOff val="0"/>
                <a:alphaOff val="0"/>
                <a:tint val="92000"/>
                <a:alpha val="100000"/>
                <a:lumMod val="110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ar-IQ" sz="1100" kern="1200"/>
            <a:t>لجنة النشاطات اللاصفية</a:t>
          </a:r>
          <a:endParaRPr lang="en-US" sz="1100" kern="1200"/>
        </a:p>
      </dsp:txBody>
      <dsp:txXfrm>
        <a:off x="3337720" y="4063632"/>
        <a:ext cx="1065276" cy="324779"/>
      </dsp:txXfrm>
    </dsp:sp>
    <dsp:sp modelId="{D7B27067-1B36-405C-88BE-976D52D8198A}">
      <dsp:nvSpPr>
        <dsp:cNvPr id="0" name=""/>
        <dsp:cNvSpPr/>
      </dsp:nvSpPr>
      <dsp:spPr>
        <a:xfrm>
          <a:off x="3337720" y="4469607"/>
          <a:ext cx="1065276" cy="324779"/>
        </a:xfrm>
        <a:prstGeom prst="rect">
          <a:avLst/>
        </a:prstGeom>
        <a:gradFill rotWithShape="0">
          <a:gsLst>
            <a:gs pos="0">
              <a:schemeClr val="accent1">
                <a:hueOff val="0"/>
                <a:satOff val="0"/>
                <a:lumOff val="0"/>
                <a:alphaOff val="0"/>
                <a:tint val="64000"/>
                <a:lumMod val="118000"/>
              </a:schemeClr>
            </a:gs>
            <a:gs pos="100000">
              <a:schemeClr val="accent1">
                <a:hueOff val="0"/>
                <a:satOff val="0"/>
                <a:lumOff val="0"/>
                <a:alphaOff val="0"/>
                <a:tint val="92000"/>
                <a:alpha val="100000"/>
                <a:lumMod val="110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ar-IQ" sz="1100" kern="1200"/>
            <a:t>لجنة التدريب الصيفي</a:t>
          </a:r>
          <a:endParaRPr lang="en-US" sz="1100" kern="1200"/>
        </a:p>
      </dsp:txBody>
      <dsp:txXfrm>
        <a:off x="3337720" y="4469607"/>
        <a:ext cx="1065276" cy="324779"/>
      </dsp:txXfrm>
    </dsp:sp>
    <dsp:sp modelId="{987A4F6D-C841-418D-944F-71986C47E38B}">
      <dsp:nvSpPr>
        <dsp:cNvPr id="0" name=""/>
        <dsp:cNvSpPr/>
      </dsp:nvSpPr>
      <dsp:spPr>
        <a:xfrm>
          <a:off x="3337720" y="4875581"/>
          <a:ext cx="1065276" cy="324779"/>
        </a:xfrm>
        <a:prstGeom prst="rect">
          <a:avLst/>
        </a:prstGeom>
        <a:gradFill rotWithShape="0">
          <a:gsLst>
            <a:gs pos="0">
              <a:schemeClr val="accent1">
                <a:hueOff val="0"/>
                <a:satOff val="0"/>
                <a:lumOff val="0"/>
                <a:alphaOff val="0"/>
                <a:tint val="64000"/>
                <a:lumMod val="118000"/>
              </a:schemeClr>
            </a:gs>
            <a:gs pos="100000">
              <a:schemeClr val="accent1">
                <a:hueOff val="0"/>
                <a:satOff val="0"/>
                <a:lumOff val="0"/>
                <a:alphaOff val="0"/>
                <a:tint val="92000"/>
                <a:alpha val="100000"/>
                <a:lumMod val="110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ar-IQ" sz="1100" kern="1200"/>
            <a:t>لجنة توزيع بحوث التخرج</a:t>
          </a:r>
          <a:endParaRPr lang="en-US" sz="1100" kern="1200"/>
        </a:p>
      </dsp:txBody>
      <dsp:txXfrm>
        <a:off x="3337720" y="4875581"/>
        <a:ext cx="1065276" cy="324779"/>
      </dsp:txXfrm>
    </dsp:sp>
    <dsp:sp modelId="{EECDC1C3-07D2-441B-A219-BDE5B8233B5E}">
      <dsp:nvSpPr>
        <dsp:cNvPr id="0" name=""/>
        <dsp:cNvSpPr/>
      </dsp:nvSpPr>
      <dsp:spPr>
        <a:xfrm>
          <a:off x="3337720" y="5281555"/>
          <a:ext cx="1065276" cy="324779"/>
        </a:xfrm>
        <a:prstGeom prst="rect">
          <a:avLst/>
        </a:prstGeom>
        <a:gradFill rotWithShape="0">
          <a:gsLst>
            <a:gs pos="0">
              <a:schemeClr val="accent1">
                <a:hueOff val="0"/>
                <a:satOff val="0"/>
                <a:lumOff val="0"/>
                <a:alphaOff val="0"/>
                <a:tint val="64000"/>
                <a:lumMod val="118000"/>
              </a:schemeClr>
            </a:gs>
            <a:gs pos="100000">
              <a:schemeClr val="accent1">
                <a:hueOff val="0"/>
                <a:satOff val="0"/>
                <a:lumOff val="0"/>
                <a:alphaOff val="0"/>
                <a:tint val="92000"/>
                <a:alpha val="100000"/>
                <a:lumMod val="110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ar-IQ" sz="1100" kern="1200"/>
            <a:t>لجنة المقاصة العلمية</a:t>
          </a:r>
          <a:endParaRPr lang="en-US" sz="1100" kern="1200"/>
        </a:p>
      </dsp:txBody>
      <dsp:txXfrm>
        <a:off x="3337720" y="5281555"/>
        <a:ext cx="1065276" cy="324779"/>
      </dsp:txXfrm>
    </dsp:sp>
  </dsp:spTree>
</dsp:drawing>
</file>

<file path=word/diagrams/layout1.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0E0BD5ABA2949D487C5F03F853B2704"/>
        <w:category>
          <w:name w:val="General"/>
          <w:gallery w:val="placeholder"/>
        </w:category>
        <w:types>
          <w:type w:val="bbPlcHdr"/>
        </w:types>
        <w:behaviors>
          <w:behavior w:val="content"/>
        </w:behaviors>
        <w:guid w:val="{3347A21D-C8C6-4D1F-98D7-4523EC13F5DC}"/>
      </w:docPartPr>
      <w:docPartBody>
        <w:p w:rsidR="00157D12" w:rsidRDefault="00DA1EE2" w:rsidP="00DA1EE2">
          <w:pPr>
            <w:pStyle w:val="A0E0BD5ABA2949D487C5F03F853B2704"/>
          </w:pPr>
          <w:r>
            <w:rPr>
              <w:rFonts w:asciiTheme="majorHAnsi" w:eastAsiaTheme="majorEastAsia" w:hAnsiTheme="majorHAnsi" w:cstheme="majorBidi"/>
            </w:rP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imesNewRomanPS-Bold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1EE2"/>
    <w:rsid w:val="00041ECA"/>
    <w:rsid w:val="00070475"/>
    <w:rsid w:val="00116C60"/>
    <w:rsid w:val="00157D12"/>
    <w:rsid w:val="00171499"/>
    <w:rsid w:val="00191172"/>
    <w:rsid w:val="002107FA"/>
    <w:rsid w:val="00220440"/>
    <w:rsid w:val="00290B35"/>
    <w:rsid w:val="00462939"/>
    <w:rsid w:val="00604736"/>
    <w:rsid w:val="00623F26"/>
    <w:rsid w:val="00AA4FEF"/>
    <w:rsid w:val="00D0548B"/>
    <w:rsid w:val="00DA1EE2"/>
    <w:rsid w:val="00F5410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0E0BD5ABA2949D487C5F03F853B2704">
    <w:name w:val="A0E0BD5ABA2949D487C5F03F853B2704"/>
    <w:rsid w:val="00DA1E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Ion Boardroom">
  <a:themeElements>
    <a:clrScheme name="Violet II">
      <a:dk1>
        <a:sysClr val="windowText" lastClr="000000"/>
      </a:dk1>
      <a:lt1>
        <a:sysClr val="window" lastClr="FFFFFF"/>
      </a:lt1>
      <a:dk2>
        <a:srgbClr val="632E62"/>
      </a:dk2>
      <a:lt2>
        <a:srgbClr val="EAE5EB"/>
      </a:lt2>
      <a:accent1>
        <a:srgbClr val="92278F"/>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Ion Boardroom">
      <a:majorFont>
        <a:latin typeface="Century Gothic" panose="020B050202020202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B050202020202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on Boardroom">
      <a:fillStyleLst>
        <a:solidFill>
          <a:schemeClr val="phClr"/>
        </a:solidFill>
        <a:gradFill rotWithShape="1">
          <a:gsLst>
            <a:gs pos="0">
              <a:schemeClr val="phClr">
                <a:tint val="64000"/>
                <a:lumMod val="118000"/>
              </a:schemeClr>
            </a:gs>
            <a:gs pos="100000">
              <a:schemeClr val="phClr">
                <a:tint val="92000"/>
                <a:alpha val="100000"/>
                <a:lumMod val="110000"/>
              </a:schemeClr>
            </a:gs>
          </a:gsLst>
          <a:lin ang="5400000" scaled="0"/>
        </a:gradFill>
        <a:gradFill rotWithShape="1">
          <a:gsLst>
            <a:gs pos="0">
              <a:schemeClr val="phClr">
                <a:tint val="98000"/>
                <a:lumMod val="114000"/>
              </a:schemeClr>
            </a:gs>
            <a:gs pos="100000">
              <a:schemeClr val="phClr">
                <a:shade val="90000"/>
                <a:lumMod val="84000"/>
              </a:schemeClr>
            </a:gs>
          </a:gsLst>
          <a:lin ang="5400000" scaled="0"/>
        </a:gradFill>
      </a:fillStyleLst>
      <a:lnStyleLst>
        <a:ln w="9525"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63500" dist="38100" dir="5400000" rotWithShape="0">
              <a:srgbClr val="000000">
                <a:alpha val="60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8000"/>
                <a:hueMod val="124000"/>
                <a:satMod val="148000"/>
                <a:lumMod val="124000"/>
              </a:schemeClr>
            </a:gs>
            <a:gs pos="100000">
              <a:schemeClr val="phClr">
                <a:shade val="76000"/>
                <a:hueMod val="89000"/>
                <a:satMod val="164000"/>
                <a:lumMod val="56000"/>
              </a:schemeClr>
            </a:gs>
          </a:gsLst>
          <a:path path="circle">
            <a:fillToRect l="45000" t="65000" r="125000" b="100000"/>
          </a:path>
        </a:gradFill>
        <a:blipFill rotWithShape="1">
          <a:blip xmlns:r="http://schemas.openxmlformats.org/officeDocument/2006/relationships" r:embed="rId1">
            <a:duotone>
              <a:schemeClr val="phClr">
                <a:shade val="69000"/>
                <a:hueMod val="91000"/>
                <a:satMod val="164000"/>
                <a:lumMod val="74000"/>
              </a:schemeClr>
              <a:schemeClr val="phClr">
                <a:hueMod val="124000"/>
                <a:satMod val="140000"/>
                <a:lumMod val="142000"/>
              </a:schemeClr>
            </a:duotone>
          </a:blip>
          <a:stretch/>
        </a:blipFill>
      </a:bgFillStyleLst>
    </a:fmtScheme>
  </a:themeElements>
  <a:objectDefaults/>
  <a:extraClrSchemeLst/>
  <a:extLst>
    <a:ext uri="{05A4C25C-085E-4340-85A3-A5531E510DB2}">
      <thm15:themeFamily xmlns:thm15="http://schemas.microsoft.com/office/thememl/2012/main" name="Ion Boardroom" id="{FC33163D-4339-46B1-8EED-24C834239D99}" vid="{B8502691-933B-45FE-8764-BA278511EF2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5BD314-A7DF-440F-A403-44E3F262F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18</Pages>
  <Words>3141</Words>
  <Characters>17904</Characters>
  <Application>Microsoft Office Word</Application>
  <DocSecurity>0</DocSecurity>
  <Lines>149</Lines>
  <Paragraphs>42</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تقرير التقييم الذاتي لقسم المحاسبة............................................................................................................................ لسنة 2024-2025</vt:lpstr>
      <vt:lpstr/>
    </vt:vector>
  </TitlesOfParts>
  <Company>SACC</Company>
  <LinksUpToDate>false</LinksUpToDate>
  <CharactersWithSpaces>21003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تقرير التقييم الذاتي لقسم المحاسبة............................................................................................................................ لسنة 2024-2025</dc:title>
  <dc:creator>Maher</dc:creator>
  <cp:lastModifiedBy>MedinatAl-Elm</cp:lastModifiedBy>
  <cp:revision>7</cp:revision>
  <cp:lastPrinted>2025-09-14T08:58:00Z</cp:lastPrinted>
  <dcterms:created xsi:type="dcterms:W3CDTF">2025-09-12T15:14:00Z</dcterms:created>
  <dcterms:modified xsi:type="dcterms:W3CDTF">2025-09-14T09:00:00Z</dcterms:modified>
</cp:coreProperties>
</file>